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A0C6" w14:textId="1B983AA5" w:rsidR="002655C3" w:rsidRPr="00D573F7" w:rsidRDefault="002655C3" w:rsidP="002655C3">
      <w:pPr>
        <w:adjustRightInd w:val="0"/>
        <w:jc w:val="right"/>
        <w:rPr>
          <w:rFonts w:asciiTheme="majorHAnsi" w:hAnsiTheme="majorHAnsi"/>
          <w:b/>
          <w:bCs/>
          <w:iCs/>
        </w:rPr>
      </w:pPr>
      <w:r w:rsidRPr="00D573F7">
        <w:rPr>
          <w:rFonts w:asciiTheme="majorHAnsi" w:hAnsiTheme="majorHAnsi"/>
          <w:b/>
          <w:bCs/>
          <w:iCs/>
        </w:rPr>
        <w:t xml:space="preserve">Al COMUNE di </w:t>
      </w:r>
      <w:r w:rsidR="000F3FA2">
        <w:rPr>
          <w:rFonts w:asciiTheme="majorHAnsi" w:hAnsiTheme="majorHAnsi"/>
          <w:b/>
          <w:bCs/>
          <w:iCs/>
        </w:rPr>
        <w:t>MONTECALVO IN FOGLIA</w:t>
      </w:r>
    </w:p>
    <w:p w14:paraId="33D1D3DA" w14:textId="77777777" w:rsidR="002655C3" w:rsidRPr="00DB2661" w:rsidRDefault="002655C3" w:rsidP="002655C3">
      <w:pPr>
        <w:adjustRightInd w:val="0"/>
        <w:jc w:val="both"/>
        <w:rPr>
          <w:rFonts w:asciiTheme="majorHAnsi" w:hAnsiTheme="majorHAnsi"/>
          <w:b/>
          <w:bCs/>
        </w:rPr>
      </w:pPr>
    </w:p>
    <w:p w14:paraId="13B918DB" w14:textId="77777777" w:rsidR="002655C3" w:rsidRDefault="002655C3" w:rsidP="002655C3">
      <w:pPr>
        <w:adjustRightInd w:val="0"/>
        <w:jc w:val="both"/>
        <w:rPr>
          <w:rFonts w:asciiTheme="majorHAnsi" w:hAnsiTheme="majorHAnsi"/>
          <w:b/>
          <w:bCs/>
        </w:rPr>
      </w:pPr>
      <w:r w:rsidRPr="00DB2661">
        <w:rPr>
          <w:rFonts w:asciiTheme="majorHAnsi" w:hAnsiTheme="majorHAnsi"/>
          <w:b/>
          <w:bCs/>
        </w:rPr>
        <w:t xml:space="preserve">DOMANDA PER LA CONCESSIONE DELL’AGEVOLAZIONE DELLA TARIFFA </w:t>
      </w:r>
      <w:r>
        <w:rPr>
          <w:rFonts w:asciiTheme="majorHAnsi" w:hAnsiTheme="majorHAnsi"/>
          <w:b/>
          <w:bCs/>
        </w:rPr>
        <w:t xml:space="preserve">DEL SERVIZIO IDRICO INTEGRATO, DEL SERVIZIO RIFIUTI (TARI) E DI CONTRIBUTI PER IL RIMBORSO DELLE BOLLETTE DI LUCE E GAS (METANO O GPL) - </w:t>
      </w:r>
      <w:r w:rsidRPr="00DB2661">
        <w:rPr>
          <w:rFonts w:asciiTheme="majorHAnsi" w:hAnsiTheme="majorHAnsi"/>
          <w:b/>
          <w:bCs/>
        </w:rPr>
        <w:t>ANNO 20</w:t>
      </w:r>
      <w:r>
        <w:rPr>
          <w:rFonts w:asciiTheme="majorHAnsi" w:hAnsiTheme="majorHAnsi"/>
          <w:b/>
          <w:bCs/>
        </w:rPr>
        <w:t>20</w:t>
      </w:r>
    </w:p>
    <w:p w14:paraId="3EFB480D" w14:textId="77777777" w:rsidR="002655C3" w:rsidRDefault="002655C3" w:rsidP="002655C3">
      <w:pPr>
        <w:adjustRightInd w:val="0"/>
        <w:jc w:val="both"/>
        <w:rPr>
          <w:rFonts w:asciiTheme="majorHAnsi" w:hAnsiTheme="majorHAnsi"/>
          <w:b/>
          <w:bCs/>
        </w:rPr>
      </w:pPr>
    </w:p>
    <w:p w14:paraId="4907E0EE" w14:textId="77777777" w:rsidR="002655C3" w:rsidRPr="00DB2661" w:rsidRDefault="002655C3" w:rsidP="002655C3">
      <w:pPr>
        <w:adjustRightInd w:val="0"/>
        <w:jc w:val="both"/>
        <w:rPr>
          <w:rFonts w:asciiTheme="majorHAnsi" w:hAnsiTheme="majorHAnsi"/>
          <w:b/>
          <w:bCs/>
          <w:i/>
          <w:iCs/>
        </w:rPr>
      </w:pPr>
    </w:p>
    <w:p w14:paraId="4E4CEBDE" w14:textId="2876D473" w:rsidR="002655C3" w:rsidRPr="00DB2661" w:rsidRDefault="002655C3" w:rsidP="002655C3">
      <w:pPr>
        <w:adjustRightInd w:val="0"/>
        <w:spacing w:line="360" w:lineRule="auto"/>
        <w:rPr>
          <w:rFonts w:asciiTheme="majorHAnsi" w:hAnsiTheme="majorHAnsi"/>
        </w:rPr>
      </w:pPr>
      <w:r w:rsidRPr="00DB2661">
        <w:rPr>
          <w:rFonts w:asciiTheme="majorHAnsi" w:hAnsiTheme="majorHAnsi"/>
        </w:rPr>
        <w:t>II/La sottoscritto/a ______________________</w:t>
      </w:r>
      <w:r>
        <w:rPr>
          <w:rFonts w:asciiTheme="majorHAnsi" w:hAnsiTheme="majorHAnsi"/>
        </w:rPr>
        <w:t>______________________________________________________________</w:t>
      </w:r>
      <w:r w:rsidRPr="00DB2661">
        <w:rPr>
          <w:rFonts w:asciiTheme="majorHAnsi" w:hAnsiTheme="majorHAnsi"/>
        </w:rPr>
        <w:br/>
        <w:t>nato/a il ___</w:t>
      </w:r>
      <w:r>
        <w:rPr>
          <w:rFonts w:asciiTheme="majorHAnsi" w:hAnsiTheme="majorHAnsi"/>
        </w:rPr>
        <w:t>__</w:t>
      </w:r>
      <w:r w:rsidRPr="00DB2661">
        <w:rPr>
          <w:rFonts w:asciiTheme="majorHAnsi" w:hAnsiTheme="majorHAnsi"/>
        </w:rPr>
        <w:t>_/___</w:t>
      </w:r>
      <w:r>
        <w:rPr>
          <w:rFonts w:asciiTheme="majorHAnsi" w:hAnsiTheme="majorHAnsi"/>
        </w:rPr>
        <w:t>__</w:t>
      </w:r>
      <w:r w:rsidRPr="00DB2661">
        <w:rPr>
          <w:rFonts w:asciiTheme="majorHAnsi" w:hAnsiTheme="majorHAnsi"/>
        </w:rPr>
        <w:t>_/_________  a ________</w:t>
      </w:r>
      <w:r>
        <w:rPr>
          <w:rFonts w:asciiTheme="majorHAnsi" w:hAnsiTheme="majorHAnsi"/>
        </w:rPr>
        <w:t xml:space="preserve">________________________________________________ (Prov._____) , cittadinanza ________________________________________________________________ </w:t>
      </w:r>
      <w:r w:rsidRPr="00DB2661">
        <w:rPr>
          <w:rFonts w:asciiTheme="majorHAnsi" w:hAnsiTheme="majorHAnsi"/>
        </w:rPr>
        <w:t xml:space="preserve">e residente nel Comune di </w:t>
      </w:r>
      <w:r w:rsidR="000F3FA2">
        <w:rPr>
          <w:rFonts w:asciiTheme="majorHAnsi" w:hAnsiTheme="majorHAnsi"/>
        </w:rPr>
        <w:t xml:space="preserve">MONTECALVO IN FOGLIA                                 </w:t>
      </w:r>
      <w:r>
        <w:rPr>
          <w:rFonts w:asciiTheme="majorHAnsi" w:hAnsiTheme="majorHAnsi"/>
        </w:rPr>
        <w:t>Località __________________________________________</w:t>
      </w:r>
    </w:p>
    <w:p w14:paraId="78018294" w14:textId="77777777" w:rsidR="002655C3" w:rsidRDefault="002655C3" w:rsidP="002655C3">
      <w:pPr>
        <w:adjustRightInd w:val="0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in V</w:t>
      </w:r>
      <w:r w:rsidRPr="00DB2661">
        <w:rPr>
          <w:rFonts w:asciiTheme="majorHAnsi" w:hAnsiTheme="majorHAnsi"/>
        </w:rPr>
        <w:t xml:space="preserve">ia/ </w:t>
      </w:r>
      <w:r>
        <w:rPr>
          <w:rFonts w:asciiTheme="majorHAnsi" w:hAnsiTheme="majorHAnsi"/>
        </w:rPr>
        <w:t>P</w:t>
      </w:r>
      <w:r w:rsidRPr="00DB2661">
        <w:rPr>
          <w:rFonts w:asciiTheme="majorHAnsi" w:hAnsiTheme="majorHAnsi"/>
        </w:rPr>
        <w:t>iazza ___________________________________</w:t>
      </w:r>
      <w:r>
        <w:rPr>
          <w:rFonts w:asciiTheme="majorHAnsi" w:hAnsiTheme="majorHAnsi"/>
        </w:rPr>
        <w:t>______________________</w:t>
      </w:r>
      <w:r w:rsidRPr="00DB2661">
        <w:rPr>
          <w:rFonts w:asciiTheme="majorHAnsi" w:hAnsiTheme="majorHAnsi"/>
        </w:rPr>
        <w:t>_______ n. ______ , CAP 61029 Telefono: _________________________</w:t>
      </w:r>
      <w:r>
        <w:rPr>
          <w:rFonts w:asciiTheme="majorHAnsi" w:hAnsiTheme="majorHAnsi"/>
        </w:rPr>
        <w:t>_______</w:t>
      </w:r>
      <w:r w:rsidRPr="00DB2661">
        <w:rPr>
          <w:rFonts w:asciiTheme="majorHAnsi" w:hAnsiTheme="majorHAnsi"/>
        </w:rPr>
        <w:t xml:space="preserve">____ , e-mail: </w:t>
      </w:r>
      <w:r>
        <w:rPr>
          <w:rFonts w:asciiTheme="majorHAnsi" w:hAnsiTheme="majorHAnsi"/>
        </w:rPr>
        <w:t>_____________</w:t>
      </w:r>
      <w:r w:rsidRPr="00DB2661">
        <w:rPr>
          <w:rFonts w:asciiTheme="majorHAnsi" w:hAnsiTheme="majorHAnsi"/>
        </w:rPr>
        <w:t>_____</w:t>
      </w:r>
      <w:r>
        <w:rPr>
          <w:rFonts w:asciiTheme="majorHAnsi" w:hAnsiTheme="majorHAnsi"/>
        </w:rPr>
        <w:t>________________________________</w:t>
      </w:r>
      <w:r w:rsidRPr="00DB2661">
        <w:rPr>
          <w:rFonts w:asciiTheme="majorHAnsi" w:hAnsiTheme="majorHAnsi"/>
        </w:rPr>
        <w:br/>
        <w:t>Codice fiscale</w:t>
      </w:r>
      <w:r>
        <w:rPr>
          <w:rFonts w:asciiTheme="majorHAnsi" w:hAnsiTheme="majorHAnsi"/>
        </w:rPr>
        <w:t>____________________________________________________________________________________________</w:t>
      </w:r>
    </w:p>
    <w:p w14:paraId="6CFB6D49" w14:textId="77777777" w:rsidR="002655C3" w:rsidRDefault="002655C3" w:rsidP="002655C3">
      <w:pPr>
        <w:adjustRightInd w:val="0"/>
        <w:spacing w:line="360" w:lineRule="auto"/>
        <w:rPr>
          <w:rFonts w:asciiTheme="majorHAnsi" w:hAnsiTheme="majorHAnsi"/>
        </w:rPr>
      </w:pPr>
    </w:p>
    <w:p w14:paraId="049C7DBD" w14:textId="77777777" w:rsidR="002655C3" w:rsidRDefault="002655C3" w:rsidP="002655C3">
      <w:pPr>
        <w:adjustRightInd w:val="0"/>
        <w:jc w:val="both"/>
        <w:rPr>
          <w:rFonts w:asciiTheme="majorHAnsi" w:hAnsiTheme="majorHAnsi"/>
        </w:rPr>
      </w:pPr>
      <w:r w:rsidRPr="00DB2661">
        <w:rPr>
          <w:rFonts w:asciiTheme="majorHAnsi" w:hAnsiTheme="majorHAnsi"/>
        </w:rPr>
        <w:t>Valendosi delle disposizioni di cui agli artt. 46 e 47 del DPR n.445/2000, consapevole del fatto che sulle dichiarazioni rese potranno essere effettuati controlli ai sensi degli artt.71 e 72 del succitato DPR, delle sanzioni previste dall'art. 76 e della decadenza dei benefici prevista dall'art.75 del medesimo DPR in caso di dichiarazioni false o mendaci, sotto la propria responsabilità.</w:t>
      </w:r>
    </w:p>
    <w:p w14:paraId="029064A6" w14:textId="77777777" w:rsidR="002655C3" w:rsidRPr="00DB2661" w:rsidRDefault="002655C3" w:rsidP="002655C3">
      <w:pPr>
        <w:adjustRightInd w:val="0"/>
        <w:jc w:val="both"/>
        <w:rPr>
          <w:rFonts w:asciiTheme="majorHAnsi" w:hAnsiTheme="majorHAnsi"/>
        </w:rPr>
      </w:pPr>
    </w:p>
    <w:p w14:paraId="7871F57D" w14:textId="77777777" w:rsidR="002655C3" w:rsidRDefault="002655C3" w:rsidP="002655C3">
      <w:pPr>
        <w:adjustRightInd w:val="0"/>
        <w:jc w:val="center"/>
        <w:rPr>
          <w:rFonts w:asciiTheme="majorHAnsi" w:hAnsiTheme="majorHAnsi"/>
          <w:b/>
          <w:bCs/>
        </w:rPr>
      </w:pPr>
      <w:r w:rsidRPr="00DB2661">
        <w:rPr>
          <w:rFonts w:asciiTheme="majorHAnsi" w:hAnsiTheme="majorHAnsi"/>
          <w:b/>
          <w:bCs/>
        </w:rPr>
        <w:t>CHIEDE</w:t>
      </w:r>
    </w:p>
    <w:p w14:paraId="46E3BDAA" w14:textId="77777777" w:rsidR="002655C3" w:rsidRDefault="002655C3" w:rsidP="002655C3">
      <w:pPr>
        <w:adjustRightInd w:val="0"/>
        <w:jc w:val="center"/>
        <w:rPr>
          <w:rFonts w:asciiTheme="majorHAnsi" w:hAnsiTheme="majorHAnsi"/>
          <w:b/>
          <w:bCs/>
        </w:rPr>
      </w:pPr>
    </w:p>
    <w:p w14:paraId="29EFF9E7" w14:textId="77777777" w:rsidR="002655C3" w:rsidRDefault="002655C3" w:rsidP="002655C3">
      <w:pPr>
        <w:adjustRightInd w:val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di accedere:</w:t>
      </w:r>
    </w:p>
    <w:p w14:paraId="7652CFE8" w14:textId="77777777" w:rsidR="002655C3" w:rsidRDefault="002655C3" w:rsidP="002655C3">
      <w:pPr>
        <w:adjustRightInd w:val="0"/>
        <w:jc w:val="both"/>
        <w:rPr>
          <w:rFonts w:asciiTheme="majorHAnsi" w:hAnsiTheme="majorHAnsi"/>
          <w:b/>
          <w:bCs/>
        </w:rPr>
      </w:pPr>
    </w:p>
    <w:p w14:paraId="61FEF1F0" w14:textId="798C7679" w:rsidR="002655C3" w:rsidRPr="00C2572D" w:rsidRDefault="002655C3" w:rsidP="002655C3">
      <w:pPr>
        <w:pStyle w:val="Paragrafoelenco"/>
        <w:widowControl/>
        <w:numPr>
          <w:ilvl w:val="0"/>
          <w:numId w:val="3"/>
        </w:numPr>
        <w:adjustRightInd w:val="0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C2572D">
        <w:rPr>
          <w:rFonts w:asciiTheme="majorHAnsi" w:hAnsiTheme="majorHAnsi"/>
          <w:b/>
          <w:bCs/>
          <w:color w:val="000000" w:themeColor="text1"/>
          <w:sz w:val="24"/>
          <w:szCs w:val="24"/>
        </w:rPr>
        <w:t>A</w:t>
      </w: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>L</w:t>
      </w:r>
      <w:r w:rsidRPr="00C2572D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BONUS IDRICO – Anno 2020</w:t>
      </w:r>
      <w:r w:rsidR="000F3FA2">
        <w:rPr>
          <w:rFonts w:asciiTheme="majorHAnsi" w:hAnsiTheme="majorHAnsi"/>
          <w:b/>
          <w:bCs/>
          <w:color w:val="000000" w:themeColor="text1"/>
          <w:sz w:val="24"/>
          <w:szCs w:val="24"/>
        </w:rPr>
        <w:t>/21</w:t>
      </w:r>
    </w:p>
    <w:p w14:paraId="0C946B5E" w14:textId="77777777" w:rsidR="002655C3" w:rsidRDefault="002655C3" w:rsidP="002655C3">
      <w:pPr>
        <w:adjustRightInd w:val="0"/>
        <w:jc w:val="both"/>
        <w:rPr>
          <w:rFonts w:asciiTheme="majorHAnsi" w:hAnsiTheme="majorHAnsi"/>
        </w:rPr>
      </w:pPr>
      <w:r w:rsidRPr="00C2572D">
        <w:rPr>
          <w:rFonts w:asciiTheme="majorHAnsi" w:hAnsiTheme="majorHAnsi"/>
          <w:bCs/>
          <w:color w:val="000000" w:themeColor="text1"/>
        </w:rPr>
        <w:t>l’utenza è così intestata</w:t>
      </w:r>
      <w:r>
        <w:rPr>
          <w:rFonts w:asciiTheme="majorHAnsi" w:hAnsiTheme="majorHAnsi"/>
          <w:bCs/>
          <w:color w:val="000000" w:themeColor="text1"/>
        </w:rPr>
        <w:t xml:space="preserve"> </w:t>
      </w:r>
      <w:r w:rsidRPr="003D6A6E">
        <w:rPr>
          <w:rFonts w:asciiTheme="majorHAnsi" w:hAnsiTheme="majorHAnsi"/>
          <w:b/>
          <w:u w:val="single"/>
        </w:rPr>
        <w:t xml:space="preserve">(si ricorda che le bollette </w:t>
      </w:r>
      <w:r>
        <w:rPr>
          <w:rFonts w:asciiTheme="majorHAnsi" w:hAnsiTheme="majorHAnsi"/>
          <w:b/>
          <w:u w:val="single"/>
        </w:rPr>
        <w:t>possono</w:t>
      </w:r>
      <w:r w:rsidRPr="003D6A6E">
        <w:rPr>
          <w:rFonts w:asciiTheme="majorHAnsi" w:hAnsiTheme="majorHAnsi"/>
          <w:b/>
          <w:u w:val="single"/>
        </w:rPr>
        <w:t xml:space="preserve"> essere intestate a soggetti </w:t>
      </w:r>
      <w:r>
        <w:rPr>
          <w:rFonts w:asciiTheme="majorHAnsi" w:hAnsiTheme="majorHAnsi"/>
          <w:b/>
          <w:u w:val="single"/>
        </w:rPr>
        <w:t xml:space="preserve">diversi </w:t>
      </w:r>
      <w:r w:rsidRPr="003D6A6E">
        <w:rPr>
          <w:rFonts w:asciiTheme="majorHAnsi" w:hAnsiTheme="majorHAnsi"/>
          <w:b/>
          <w:color w:val="000000"/>
          <w:u w:val="single"/>
        </w:rPr>
        <w:t>comunque appartenenti allo stesso nucleo familiare anagrafico)</w:t>
      </w:r>
      <w:r w:rsidRPr="00533671">
        <w:rPr>
          <w:rFonts w:asciiTheme="majorHAnsi" w:hAnsiTheme="majorHAnsi"/>
        </w:rPr>
        <w:t>:</w:t>
      </w:r>
    </w:p>
    <w:p w14:paraId="34E7AD32" w14:textId="77777777" w:rsidR="002655C3" w:rsidRPr="00C2572D" w:rsidRDefault="002655C3" w:rsidP="002655C3">
      <w:pPr>
        <w:adjustRightInd w:val="0"/>
        <w:jc w:val="both"/>
        <w:rPr>
          <w:rFonts w:asciiTheme="majorHAnsi" w:hAnsiTheme="majorHAnsi"/>
          <w:bCs/>
          <w:color w:val="000000" w:themeColor="text1"/>
        </w:rPr>
      </w:pPr>
    </w:p>
    <w:p w14:paraId="36EC2BE9" w14:textId="77777777" w:rsidR="002655C3" w:rsidRPr="00DB2661" w:rsidRDefault="002655C3" w:rsidP="002655C3">
      <w:pPr>
        <w:adjustRightInd w:val="0"/>
        <w:rPr>
          <w:rFonts w:asciiTheme="majorHAnsi" w:hAnsiTheme="majorHAnsi"/>
        </w:rPr>
      </w:pPr>
      <w:r w:rsidRPr="00C2572D">
        <w:rPr>
          <w:rFonts w:asciiTheme="majorHAnsi" w:hAnsiTheme="majorHAnsi"/>
        </w:rPr>
        <w:t>Cognome ___________________________________________</w:t>
      </w:r>
      <w:r w:rsidRPr="00DB2661">
        <w:rPr>
          <w:rFonts w:asciiTheme="majorHAnsi" w:hAnsiTheme="majorHAnsi"/>
        </w:rPr>
        <w:t xml:space="preserve"> Nome _________</w:t>
      </w:r>
      <w:r>
        <w:rPr>
          <w:rFonts w:asciiTheme="majorHAnsi" w:hAnsiTheme="majorHAnsi"/>
        </w:rPr>
        <w:t>______</w:t>
      </w:r>
      <w:r w:rsidRPr="00DB2661">
        <w:rPr>
          <w:rFonts w:asciiTheme="majorHAnsi" w:hAnsiTheme="majorHAnsi"/>
        </w:rPr>
        <w:t>_</w:t>
      </w:r>
      <w:r>
        <w:rPr>
          <w:rFonts w:asciiTheme="majorHAnsi" w:hAnsiTheme="majorHAnsi"/>
        </w:rPr>
        <w:t>__</w:t>
      </w:r>
      <w:r w:rsidRPr="00DB2661">
        <w:rPr>
          <w:rFonts w:asciiTheme="majorHAnsi" w:hAnsiTheme="majorHAnsi"/>
        </w:rPr>
        <w:t>___</w:t>
      </w:r>
      <w:r>
        <w:rPr>
          <w:rFonts w:asciiTheme="majorHAnsi" w:hAnsiTheme="majorHAnsi"/>
        </w:rPr>
        <w:t>_____________________</w:t>
      </w:r>
      <w:r w:rsidRPr="00DB2661">
        <w:rPr>
          <w:rFonts w:asciiTheme="majorHAnsi" w:hAnsiTheme="majorHAnsi"/>
        </w:rPr>
        <w:t>___</w:t>
      </w:r>
    </w:p>
    <w:p w14:paraId="1D5D4DD5" w14:textId="77777777" w:rsidR="002655C3" w:rsidRPr="00DB2661" w:rsidRDefault="002655C3" w:rsidP="002655C3">
      <w:pPr>
        <w:adjustRightInd w:val="0"/>
        <w:rPr>
          <w:rFonts w:asciiTheme="majorHAnsi" w:hAnsiTheme="majorHAnsi"/>
        </w:rPr>
      </w:pPr>
    </w:p>
    <w:p w14:paraId="1F7FA319" w14:textId="77777777" w:rsidR="002655C3" w:rsidRPr="00DB2661" w:rsidRDefault="002655C3" w:rsidP="002655C3">
      <w:pPr>
        <w:adjustRightInd w:val="0"/>
        <w:rPr>
          <w:rFonts w:asciiTheme="majorHAnsi" w:hAnsiTheme="majorHAnsi"/>
        </w:rPr>
      </w:pPr>
      <w:r w:rsidRPr="00DB2661">
        <w:rPr>
          <w:rFonts w:asciiTheme="majorHAnsi" w:hAnsiTheme="majorHAnsi"/>
        </w:rPr>
        <w:t xml:space="preserve">Codice fiscale  </w:t>
      </w:r>
      <w:r>
        <w:rPr>
          <w:rFonts w:asciiTheme="majorHAnsi" w:hAnsiTheme="majorHAnsi"/>
        </w:rPr>
        <w:t>__________________________________________________________________________________________</w:t>
      </w:r>
    </w:p>
    <w:p w14:paraId="7EA0AAD4" w14:textId="77777777" w:rsidR="002655C3" w:rsidRPr="00DB2661" w:rsidRDefault="002655C3" w:rsidP="002655C3">
      <w:pPr>
        <w:adjustRightInd w:val="0"/>
        <w:rPr>
          <w:rFonts w:asciiTheme="majorHAnsi" w:hAnsiTheme="majorHAnsi"/>
        </w:rPr>
      </w:pPr>
    </w:p>
    <w:p w14:paraId="74C6826B" w14:textId="77777777" w:rsidR="002655C3" w:rsidRDefault="002655C3" w:rsidP="002655C3">
      <w:pPr>
        <w:adjustRightInd w:val="0"/>
        <w:rPr>
          <w:rFonts w:asciiTheme="majorHAnsi" w:hAnsiTheme="majorHAnsi"/>
        </w:rPr>
      </w:pPr>
      <w:r w:rsidRPr="00DB2661">
        <w:rPr>
          <w:rFonts w:asciiTheme="majorHAnsi" w:hAnsiTheme="majorHAnsi"/>
        </w:rPr>
        <w:t>Codice servizio</w:t>
      </w:r>
      <w:r>
        <w:rPr>
          <w:rFonts w:asciiTheme="majorHAnsi" w:hAnsiTheme="majorHAnsi"/>
        </w:rPr>
        <w:t>__________</w:t>
      </w:r>
      <w:r w:rsidRPr="00DB2661">
        <w:rPr>
          <w:rFonts w:asciiTheme="majorHAnsi" w:hAnsiTheme="majorHAnsi"/>
        </w:rPr>
        <w:t>________________________________________</w:t>
      </w:r>
      <w:r>
        <w:rPr>
          <w:rFonts w:asciiTheme="majorHAnsi" w:hAnsiTheme="majorHAnsi"/>
        </w:rPr>
        <w:t>_______</w:t>
      </w:r>
      <w:r w:rsidRPr="00DB2661">
        <w:rPr>
          <w:rFonts w:asciiTheme="majorHAnsi" w:hAnsiTheme="majorHAnsi"/>
        </w:rPr>
        <w:t>_____</w:t>
      </w:r>
      <w:r>
        <w:rPr>
          <w:rFonts w:asciiTheme="majorHAnsi" w:hAnsiTheme="majorHAnsi"/>
        </w:rPr>
        <w:t>_____________________</w:t>
      </w:r>
      <w:r w:rsidRPr="00DB2661">
        <w:rPr>
          <w:rFonts w:asciiTheme="majorHAnsi" w:hAnsiTheme="majorHAnsi"/>
        </w:rPr>
        <w:t>______</w:t>
      </w:r>
    </w:p>
    <w:p w14:paraId="7E86495D" w14:textId="77777777" w:rsidR="002655C3" w:rsidRDefault="002655C3" w:rsidP="002655C3">
      <w:pPr>
        <w:adjustRightInd w:val="0"/>
        <w:rPr>
          <w:rFonts w:asciiTheme="majorHAnsi" w:hAnsiTheme="majorHAnsi"/>
        </w:rPr>
      </w:pPr>
    </w:p>
    <w:p w14:paraId="00B976CA" w14:textId="77777777" w:rsidR="002655C3" w:rsidRPr="00DB2661" w:rsidRDefault="002655C3" w:rsidP="002655C3">
      <w:pPr>
        <w:adjustRightInd w:val="0"/>
        <w:rPr>
          <w:rFonts w:asciiTheme="majorHAnsi" w:hAnsiTheme="majorHAnsi"/>
        </w:rPr>
      </w:pPr>
      <w:r w:rsidRPr="00DB2661">
        <w:rPr>
          <w:rFonts w:asciiTheme="majorHAnsi" w:hAnsiTheme="majorHAnsi"/>
        </w:rPr>
        <w:t>Codice cliente</w:t>
      </w:r>
      <w:r>
        <w:rPr>
          <w:rFonts w:asciiTheme="majorHAnsi" w:hAnsiTheme="majorHAnsi"/>
        </w:rPr>
        <w:t xml:space="preserve"> ____</w:t>
      </w:r>
      <w:r w:rsidRPr="00DB2661">
        <w:rPr>
          <w:rFonts w:asciiTheme="majorHAnsi" w:hAnsiTheme="majorHAnsi"/>
        </w:rPr>
        <w:t>__________________________________________________</w:t>
      </w:r>
      <w:r>
        <w:rPr>
          <w:rFonts w:asciiTheme="majorHAnsi" w:hAnsiTheme="majorHAnsi"/>
        </w:rPr>
        <w:t>_______________________________</w:t>
      </w:r>
      <w:r w:rsidRPr="00DB2661">
        <w:rPr>
          <w:rFonts w:asciiTheme="majorHAnsi" w:hAnsiTheme="majorHAnsi"/>
        </w:rPr>
        <w:t>_____</w:t>
      </w:r>
    </w:p>
    <w:p w14:paraId="660EDC8D" w14:textId="77777777" w:rsidR="002655C3" w:rsidRPr="00DB2661" w:rsidRDefault="002655C3" w:rsidP="002655C3">
      <w:pPr>
        <w:adjustRightInd w:val="0"/>
        <w:rPr>
          <w:rFonts w:asciiTheme="majorHAnsi" w:hAnsiTheme="majorHAnsi"/>
        </w:rPr>
      </w:pPr>
    </w:p>
    <w:p w14:paraId="632FFDC4" w14:textId="77777777" w:rsidR="002655C3" w:rsidRPr="00DB2661" w:rsidRDefault="002655C3" w:rsidP="002655C3">
      <w:pPr>
        <w:adjustRightInd w:val="0"/>
        <w:rPr>
          <w:rFonts w:asciiTheme="majorHAnsi" w:hAnsiTheme="majorHAnsi"/>
        </w:rPr>
      </w:pPr>
      <w:r w:rsidRPr="00DB2661">
        <w:rPr>
          <w:rFonts w:asciiTheme="majorHAnsi" w:hAnsiTheme="majorHAnsi"/>
        </w:rPr>
        <w:t xml:space="preserve">Indirizzo di fornitura </w:t>
      </w:r>
      <w:r>
        <w:rPr>
          <w:rFonts w:asciiTheme="majorHAnsi" w:hAnsiTheme="majorHAnsi"/>
        </w:rPr>
        <w:t>_______</w:t>
      </w:r>
      <w:r w:rsidRPr="00DB2661">
        <w:rPr>
          <w:rFonts w:asciiTheme="majorHAnsi" w:hAnsiTheme="majorHAnsi"/>
        </w:rPr>
        <w:t>____________</w:t>
      </w:r>
      <w:r>
        <w:rPr>
          <w:rFonts w:asciiTheme="majorHAnsi" w:hAnsiTheme="majorHAnsi"/>
        </w:rPr>
        <w:t>_________</w:t>
      </w:r>
      <w:r w:rsidRPr="00DB2661">
        <w:rPr>
          <w:rFonts w:asciiTheme="majorHAnsi" w:hAnsiTheme="majorHAnsi"/>
        </w:rPr>
        <w:t>_____________________</w:t>
      </w:r>
      <w:r>
        <w:rPr>
          <w:rFonts w:asciiTheme="majorHAnsi" w:hAnsiTheme="majorHAnsi"/>
        </w:rPr>
        <w:t>_____________________</w:t>
      </w:r>
      <w:r w:rsidRPr="00DB2661">
        <w:rPr>
          <w:rFonts w:asciiTheme="majorHAnsi" w:hAnsiTheme="majorHAnsi"/>
        </w:rPr>
        <w:t>__________</w:t>
      </w:r>
    </w:p>
    <w:p w14:paraId="432726C3" w14:textId="77777777" w:rsidR="002655C3" w:rsidRPr="00DB2661" w:rsidRDefault="002655C3" w:rsidP="002655C3">
      <w:pPr>
        <w:adjustRightInd w:val="0"/>
        <w:rPr>
          <w:rFonts w:asciiTheme="majorHAnsi" w:hAnsiTheme="majorHAnsi"/>
        </w:rPr>
      </w:pPr>
    </w:p>
    <w:p w14:paraId="5006E985" w14:textId="77777777" w:rsidR="002655C3" w:rsidRPr="00DB2661" w:rsidRDefault="002655C3" w:rsidP="002655C3">
      <w:pPr>
        <w:adjustRightInd w:val="0"/>
        <w:rPr>
          <w:rFonts w:asciiTheme="majorHAnsi" w:hAnsiTheme="majorHAnsi"/>
        </w:rPr>
      </w:pPr>
      <w:r w:rsidRPr="00DB2661">
        <w:rPr>
          <w:rFonts w:asciiTheme="majorHAnsi" w:hAnsiTheme="majorHAnsi"/>
        </w:rPr>
        <w:t>Tipo utenza (BARRARE LA VOCE DI INTERESSE):</w:t>
      </w:r>
    </w:p>
    <w:p w14:paraId="343975A0" w14:textId="77777777" w:rsidR="002655C3" w:rsidRPr="00DB2661" w:rsidRDefault="002655C3" w:rsidP="002655C3">
      <w:pPr>
        <w:adjustRightInd w:val="0"/>
        <w:rPr>
          <w:rFonts w:asciiTheme="majorHAnsi" w:hAnsiTheme="majorHAnsi"/>
        </w:rPr>
      </w:pPr>
      <w:r w:rsidRPr="00DB2661">
        <w:rPr>
          <w:rFonts w:asciiTheme="majorHAnsi" w:hAnsiTheme="majorHAnsi"/>
        </w:rPr>
        <w:t>[  ]  Utenza diretta(1)</w:t>
      </w:r>
    </w:p>
    <w:p w14:paraId="1B623A98" w14:textId="77777777" w:rsidR="002655C3" w:rsidRPr="00DB2661" w:rsidRDefault="002655C3" w:rsidP="002655C3">
      <w:pPr>
        <w:adjustRightInd w:val="0"/>
        <w:rPr>
          <w:rFonts w:asciiTheme="majorHAnsi" w:hAnsiTheme="majorHAnsi"/>
        </w:rPr>
      </w:pPr>
      <w:r w:rsidRPr="00DB2661">
        <w:rPr>
          <w:rFonts w:asciiTheme="majorHAnsi" w:hAnsiTheme="majorHAnsi"/>
        </w:rPr>
        <w:t>[  ]  Utenza indiretta (2)</w:t>
      </w:r>
    </w:p>
    <w:p w14:paraId="226E86ED" w14:textId="77777777" w:rsidR="002655C3" w:rsidRPr="00DB2661" w:rsidRDefault="002655C3" w:rsidP="002655C3">
      <w:pPr>
        <w:adjustRightInd w:val="0"/>
        <w:rPr>
          <w:rFonts w:asciiTheme="majorHAnsi" w:hAnsiTheme="majorHAnsi"/>
          <w:b/>
          <w:bCs/>
        </w:rPr>
      </w:pPr>
      <w:r w:rsidRPr="00DB2661">
        <w:rPr>
          <w:rFonts w:asciiTheme="majorHAnsi" w:hAnsiTheme="majorHAnsi"/>
          <w:b/>
          <w:bCs/>
        </w:rPr>
        <w:t>Note:</w:t>
      </w:r>
    </w:p>
    <w:p w14:paraId="053B044C" w14:textId="77777777" w:rsidR="002655C3" w:rsidRPr="00DB2661" w:rsidRDefault="002655C3" w:rsidP="002655C3">
      <w:pPr>
        <w:adjustRightInd w:val="0"/>
        <w:jc w:val="both"/>
        <w:rPr>
          <w:rFonts w:asciiTheme="majorHAnsi" w:hAnsiTheme="majorHAnsi"/>
        </w:rPr>
      </w:pPr>
      <w:r w:rsidRPr="00DB2661">
        <w:rPr>
          <w:rFonts w:asciiTheme="majorHAnsi" w:hAnsiTheme="majorHAnsi"/>
        </w:rPr>
        <w:t xml:space="preserve"> (1) ovvero gli utenti finali titolari di un contratto di fornitura di un servizio idrico integrato. Il contratto</w:t>
      </w:r>
      <w:r>
        <w:rPr>
          <w:rFonts w:asciiTheme="majorHAnsi" w:hAnsiTheme="majorHAnsi"/>
        </w:rPr>
        <w:t xml:space="preserve"> </w:t>
      </w:r>
      <w:r w:rsidRPr="00DB2661">
        <w:rPr>
          <w:rFonts w:asciiTheme="majorHAnsi" w:hAnsiTheme="majorHAnsi"/>
        </w:rPr>
        <w:t>può non essere intestato al richiedente ma anche ad altra persona appartenente al nucleo familiare</w:t>
      </w:r>
      <w:r>
        <w:rPr>
          <w:rFonts w:asciiTheme="majorHAnsi" w:hAnsiTheme="majorHAnsi"/>
        </w:rPr>
        <w:t xml:space="preserve"> </w:t>
      </w:r>
      <w:r w:rsidRPr="00DB2661">
        <w:rPr>
          <w:rFonts w:asciiTheme="majorHAnsi" w:hAnsiTheme="majorHAnsi"/>
        </w:rPr>
        <w:t>anagrafico;</w:t>
      </w:r>
    </w:p>
    <w:p w14:paraId="4420950D" w14:textId="77777777" w:rsidR="002655C3" w:rsidRDefault="002655C3" w:rsidP="002655C3">
      <w:pPr>
        <w:adjustRightInd w:val="0"/>
        <w:jc w:val="both"/>
        <w:rPr>
          <w:rFonts w:asciiTheme="majorHAnsi" w:hAnsiTheme="majorHAnsi"/>
        </w:rPr>
      </w:pPr>
      <w:r w:rsidRPr="00DB2661">
        <w:rPr>
          <w:rFonts w:asciiTheme="majorHAnsi" w:hAnsiTheme="majorHAnsi"/>
        </w:rPr>
        <w:lastRenderedPageBreak/>
        <w:t>(2) ovvero gli utenti finali NON titolari di un contratto di fornitura di un servizio idrico integrato (nel caso</w:t>
      </w:r>
      <w:r>
        <w:rPr>
          <w:rFonts w:asciiTheme="majorHAnsi" w:hAnsiTheme="majorHAnsi"/>
        </w:rPr>
        <w:t xml:space="preserve"> </w:t>
      </w:r>
      <w:r w:rsidRPr="00DB2661">
        <w:rPr>
          <w:rFonts w:asciiTheme="majorHAnsi" w:hAnsiTheme="majorHAnsi"/>
        </w:rPr>
        <w:t>di forniture condominiali o comunque plurime con un unico contatore centralizzato). In caso di mancata</w:t>
      </w:r>
      <w:r>
        <w:rPr>
          <w:rFonts w:asciiTheme="majorHAnsi" w:hAnsiTheme="majorHAnsi"/>
        </w:rPr>
        <w:t xml:space="preserve"> </w:t>
      </w:r>
      <w:r w:rsidRPr="00DB2661">
        <w:rPr>
          <w:rFonts w:asciiTheme="majorHAnsi" w:hAnsiTheme="majorHAnsi"/>
        </w:rPr>
        <w:t>presenza di una bolletta il nominativo dell’intestatario e copia della bolletta MARCHE MULTISERVIZI possono essere richiesti all’amministratore del condominio o ad altra persona che provvede alla ripartizione delle quote a carico dei condomini.</w:t>
      </w:r>
    </w:p>
    <w:p w14:paraId="3102EB77" w14:textId="77777777" w:rsidR="002655C3" w:rsidRDefault="002655C3" w:rsidP="002655C3">
      <w:pPr>
        <w:adjustRightInd w:val="0"/>
        <w:rPr>
          <w:rFonts w:asciiTheme="majorHAnsi" w:hAnsiTheme="majorHAnsi"/>
        </w:rPr>
      </w:pPr>
    </w:p>
    <w:p w14:paraId="5810029B" w14:textId="77777777" w:rsidR="002655C3" w:rsidRPr="00533671" w:rsidRDefault="002655C3" w:rsidP="002655C3">
      <w:pPr>
        <w:pStyle w:val="Paragrafoelenco"/>
        <w:widowControl/>
        <w:numPr>
          <w:ilvl w:val="0"/>
          <w:numId w:val="3"/>
        </w:numPr>
        <w:adjustRightInd w:val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AL </w:t>
      </w:r>
      <w:r w:rsidRPr="00533671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BONUS </w:t>
      </w:r>
      <w:r w:rsidRPr="00533671">
        <w:rPr>
          <w:rFonts w:asciiTheme="majorHAnsi" w:hAnsiTheme="majorHAnsi"/>
          <w:b/>
          <w:sz w:val="24"/>
          <w:szCs w:val="24"/>
        </w:rPr>
        <w:t xml:space="preserve"> SERVIZIO RIFIUTI  (TARI) – Anno 2020</w:t>
      </w:r>
    </w:p>
    <w:p w14:paraId="7940CDFF" w14:textId="77777777" w:rsidR="002655C3" w:rsidRDefault="002655C3" w:rsidP="002655C3">
      <w:pPr>
        <w:adjustRightInd w:val="0"/>
        <w:jc w:val="both"/>
        <w:rPr>
          <w:rFonts w:asciiTheme="majorHAnsi" w:hAnsiTheme="majorHAnsi"/>
        </w:rPr>
      </w:pPr>
      <w:r w:rsidRPr="00961D99">
        <w:rPr>
          <w:rFonts w:asciiTheme="majorHAnsi" w:hAnsiTheme="majorHAnsi"/>
        </w:rPr>
        <w:t>L</w:t>
      </w:r>
      <w:r>
        <w:rPr>
          <w:rFonts w:asciiTheme="majorHAnsi" w:hAnsiTheme="majorHAnsi"/>
        </w:rPr>
        <w:t xml:space="preserve">’utenza è così intestata </w:t>
      </w:r>
      <w:r>
        <w:rPr>
          <w:rFonts w:asciiTheme="majorHAnsi" w:hAnsiTheme="majorHAnsi"/>
          <w:b/>
          <w:u w:val="single"/>
        </w:rPr>
        <w:t>(si ricorda che le bollette possono</w:t>
      </w:r>
      <w:r w:rsidRPr="003D6A6E">
        <w:rPr>
          <w:rFonts w:asciiTheme="majorHAnsi" w:hAnsiTheme="majorHAnsi"/>
          <w:b/>
          <w:u w:val="single"/>
        </w:rPr>
        <w:t xml:space="preserve"> essere intestate a soggetti </w:t>
      </w:r>
      <w:r>
        <w:rPr>
          <w:rFonts w:asciiTheme="majorHAnsi" w:hAnsiTheme="majorHAnsi"/>
          <w:b/>
          <w:u w:val="single"/>
        </w:rPr>
        <w:t xml:space="preserve">diversi </w:t>
      </w:r>
      <w:r w:rsidRPr="003D6A6E">
        <w:rPr>
          <w:rFonts w:asciiTheme="majorHAnsi" w:hAnsiTheme="majorHAnsi"/>
          <w:b/>
          <w:color w:val="000000"/>
          <w:u w:val="single"/>
        </w:rPr>
        <w:t>comunque appartenenti allo stesso nucleo familiare anagrafico)</w:t>
      </w:r>
      <w:r w:rsidRPr="00533671">
        <w:rPr>
          <w:rFonts w:asciiTheme="majorHAnsi" w:hAnsiTheme="majorHAnsi"/>
        </w:rPr>
        <w:t>:</w:t>
      </w:r>
    </w:p>
    <w:p w14:paraId="462B99BC" w14:textId="77777777" w:rsidR="002655C3" w:rsidRPr="00961D99" w:rsidRDefault="002655C3" w:rsidP="002655C3">
      <w:pPr>
        <w:adjustRightInd w:val="0"/>
        <w:jc w:val="both"/>
        <w:rPr>
          <w:rFonts w:asciiTheme="majorHAnsi" w:hAnsiTheme="majorHAnsi"/>
        </w:rPr>
      </w:pPr>
    </w:p>
    <w:p w14:paraId="11B5A2EE" w14:textId="77777777" w:rsidR="002655C3" w:rsidRPr="00DB2661" w:rsidRDefault="002655C3" w:rsidP="002655C3">
      <w:pPr>
        <w:adjustRightInd w:val="0"/>
        <w:rPr>
          <w:rFonts w:asciiTheme="majorHAnsi" w:hAnsiTheme="majorHAnsi"/>
        </w:rPr>
      </w:pPr>
      <w:r w:rsidRPr="00DB2661">
        <w:rPr>
          <w:rFonts w:asciiTheme="majorHAnsi" w:hAnsiTheme="majorHAnsi"/>
        </w:rPr>
        <w:t>Cognome _______________</w:t>
      </w:r>
      <w:r>
        <w:rPr>
          <w:rFonts w:asciiTheme="majorHAnsi" w:hAnsiTheme="majorHAnsi"/>
        </w:rPr>
        <w:t>_____</w:t>
      </w:r>
      <w:r w:rsidRPr="00DB2661">
        <w:rPr>
          <w:rFonts w:asciiTheme="majorHAnsi" w:hAnsiTheme="majorHAnsi"/>
        </w:rPr>
        <w:t xml:space="preserve">_________________ Nome </w:t>
      </w:r>
      <w:r>
        <w:rPr>
          <w:rFonts w:asciiTheme="majorHAnsi" w:hAnsiTheme="majorHAnsi"/>
        </w:rPr>
        <w:t>__________</w:t>
      </w:r>
      <w:r w:rsidRPr="00DB2661">
        <w:rPr>
          <w:rFonts w:asciiTheme="majorHAnsi" w:hAnsiTheme="majorHAnsi"/>
        </w:rPr>
        <w:t>___________________</w:t>
      </w:r>
      <w:r>
        <w:rPr>
          <w:rFonts w:asciiTheme="majorHAnsi" w:hAnsiTheme="majorHAnsi"/>
        </w:rPr>
        <w:t>___________________</w:t>
      </w:r>
      <w:r w:rsidRPr="00DB2661">
        <w:rPr>
          <w:rFonts w:asciiTheme="majorHAnsi" w:hAnsiTheme="majorHAnsi"/>
        </w:rPr>
        <w:t>__</w:t>
      </w:r>
    </w:p>
    <w:p w14:paraId="003851F1" w14:textId="77777777" w:rsidR="002655C3" w:rsidRPr="00DB2661" w:rsidRDefault="002655C3" w:rsidP="002655C3">
      <w:pPr>
        <w:adjustRightInd w:val="0"/>
        <w:rPr>
          <w:rFonts w:asciiTheme="majorHAnsi" w:hAnsiTheme="majorHAnsi"/>
        </w:rPr>
      </w:pPr>
    </w:p>
    <w:p w14:paraId="0BAC36FD" w14:textId="77777777" w:rsidR="002655C3" w:rsidRPr="00DB2661" w:rsidRDefault="002655C3" w:rsidP="002655C3">
      <w:pPr>
        <w:adjustRightInd w:val="0"/>
        <w:rPr>
          <w:rFonts w:asciiTheme="majorHAnsi" w:hAnsiTheme="majorHAnsi"/>
        </w:rPr>
      </w:pPr>
      <w:r w:rsidRPr="00DB2661">
        <w:rPr>
          <w:rFonts w:asciiTheme="majorHAnsi" w:hAnsiTheme="majorHAnsi"/>
        </w:rPr>
        <w:t xml:space="preserve">Codice fiscale  </w:t>
      </w:r>
      <w:r>
        <w:rPr>
          <w:rFonts w:asciiTheme="majorHAnsi" w:hAnsiTheme="majorHAnsi"/>
        </w:rPr>
        <w:t>_________________________________________________________________________________________</w:t>
      </w:r>
    </w:p>
    <w:p w14:paraId="68C6305F" w14:textId="77777777" w:rsidR="002655C3" w:rsidRPr="00DB2661" w:rsidRDefault="002655C3" w:rsidP="002655C3">
      <w:pPr>
        <w:adjustRightInd w:val="0"/>
        <w:rPr>
          <w:rFonts w:asciiTheme="majorHAnsi" w:hAnsiTheme="majorHAnsi"/>
        </w:rPr>
      </w:pPr>
    </w:p>
    <w:p w14:paraId="163A9807" w14:textId="77777777" w:rsidR="002655C3" w:rsidRPr="00DB2661" w:rsidRDefault="002655C3" w:rsidP="002655C3">
      <w:pPr>
        <w:adjustRightInd w:val="0"/>
        <w:rPr>
          <w:rFonts w:asciiTheme="majorHAnsi" w:hAnsiTheme="majorHAnsi"/>
        </w:rPr>
      </w:pPr>
      <w:r w:rsidRPr="00DB2661">
        <w:rPr>
          <w:rFonts w:asciiTheme="majorHAnsi" w:hAnsiTheme="majorHAnsi"/>
        </w:rPr>
        <w:t xml:space="preserve">Codice </w:t>
      </w:r>
      <w:r>
        <w:rPr>
          <w:rFonts w:asciiTheme="majorHAnsi" w:hAnsiTheme="majorHAnsi"/>
        </w:rPr>
        <w:t xml:space="preserve">posizione soggetta al tributo  </w:t>
      </w:r>
      <w:r w:rsidRPr="00DB2661">
        <w:rPr>
          <w:rFonts w:asciiTheme="majorHAnsi" w:hAnsiTheme="majorHAnsi"/>
        </w:rPr>
        <w:t>__________________________</w:t>
      </w:r>
      <w:r>
        <w:rPr>
          <w:rFonts w:asciiTheme="majorHAnsi" w:hAnsiTheme="majorHAnsi"/>
        </w:rPr>
        <w:t>___________________</w:t>
      </w:r>
      <w:r w:rsidRPr="00DB2661">
        <w:rPr>
          <w:rFonts w:asciiTheme="majorHAnsi" w:hAnsiTheme="majorHAnsi"/>
        </w:rPr>
        <w:t>___________________</w:t>
      </w:r>
    </w:p>
    <w:p w14:paraId="60E701D5" w14:textId="77777777" w:rsidR="002655C3" w:rsidRPr="00DB2661" w:rsidRDefault="002655C3" w:rsidP="002655C3">
      <w:pPr>
        <w:adjustRightInd w:val="0"/>
        <w:rPr>
          <w:rFonts w:asciiTheme="majorHAnsi" w:hAnsiTheme="majorHAnsi"/>
        </w:rPr>
      </w:pPr>
    </w:p>
    <w:p w14:paraId="193E388D" w14:textId="77777777" w:rsidR="002655C3" w:rsidRPr="00DB2661" w:rsidRDefault="002655C3" w:rsidP="002655C3">
      <w:pPr>
        <w:adjustRightInd w:val="0"/>
        <w:rPr>
          <w:rFonts w:asciiTheme="majorHAnsi" w:hAnsiTheme="majorHAnsi"/>
        </w:rPr>
      </w:pPr>
      <w:r w:rsidRPr="00DB2661">
        <w:rPr>
          <w:rFonts w:asciiTheme="majorHAnsi" w:hAnsiTheme="majorHAnsi"/>
        </w:rPr>
        <w:t>Codice c</w:t>
      </w:r>
      <w:r>
        <w:rPr>
          <w:rFonts w:asciiTheme="majorHAnsi" w:hAnsiTheme="majorHAnsi"/>
        </w:rPr>
        <w:t>ontribuente __________</w:t>
      </w:r>
      <w:r w:rsidRPr="00DB2661">
        <w:rPr>
          <w:rFonts w:asciiTheme="majorHAnsi" w:hAnsiTheme="majorHAnsi"/>
        </w:rPr>
        <w:t>____________________________________</w:t>
      </w:r>
      <w:r>
        <w:rPr>
          <w:rFonts w:asciiTheme="majorHAnsi" w:hAnsiTheme="majorHAnsi"/>
        </w:rPr>
        <w:t>_________________</w:t>
      </w:r>
      <w:r w:rsidRPr="00DB2661">
        <w:rPr>
          <w:rFonts w:asciiTheme="majorHAnsi" w:hAnsiTheme="majorHAnsi"/>
        </w:rPr>
        <w:t>___________________</w:t>
      </w:r>
    </w:p>
    <w:p w14:paraId="030C297B" w14:textId="77777777" w:rsidR="002655C3" w:rsidRPr="00DB2661" w:rsidRDefault="002655C3" w:rsidP="002655C3">
      <w:pPr>
        <w:adjustRightInd w:val="0"/>
        <w:rPr>
          <w:rFonts w:asciiTheme="majorHAnsi" w:hAnsiTheme="majorHAnsi"/>
        </w:rPr>
      </w:pPr>
    </w:p>
    <w:p w14:paraId="04A00644" w14:textId="77777777" w:rsidR="002655C3" w:rsidRDefault="002655C3" w:rsidP="002655C3">
      <w:pPr>
        <w:adjustRightInd w:val="0"/>
        <w:rPr>
          <w:rFonts w:asciiTheme="majorHAnsi" w:hAnsiTheme="majorHAnsi"/>
        </w:rPr>
      </w:pPr>
      <w:r w:rsidRPr="00DB2661">
        <w:rPr>
          <w:rFonts w:asciiTheme="majorHAnsi" w:hAnsiTheme="majorHAnsi"/>
        </w:rPr>
        <w:t>Indirizzo di fornitura __________________________________________________</w:t>
      </w:r>
      <w:r>
        <w:rPr>
          <w:rFonts w:asciiTheme="majorHAnsi" w:hAnsiTheme="majorHAnsi"/>
        </w:rPr>
        <w:t>_______________________________</w:t>
      </w:r>
    </w:p>
    <w:p w14:paraId="0A1D0320" w14:textId="77777777" w:rsidR="002655C3" w:rsidRDefault="002655C3" w:rsidP="002655C3">
      <w:pPr>
        <w:adjustRightInd w:val="0"/>
        <w:rPr>
          <w:rFonts w:asciiTheme="majorHAnsi" w:hAnsiTheme="majorHAnsi"/>
        </w:rPr>
      </w:pPr>
    </w:p>
    <w:p w14:paraId="160D9160" w14:textId="07FD6546" w:rsidR="002655C3" w:rsidRDefault="002655C3" w:rsidP="002655C3">
      <w:pPr>
        <w:pStyle w:val="Paragrafoelenco"/>
        <w:widowControl/>
        <w:numPr>
          <w:ilvl w:val="0"/>
          <w:numId w:val="3"/>
        </w:numPr>
        <w:adjustRightInd w:val="0"/>
        <w:rPr>
          <w:rFonts w:asciiTheme="majorHAnsi" w:hAnsiTheme="majorHAnsi"/>
          <w:b/>
          <w:sz w:val="24"/>
          <w:szCs w:val="24"/>
        </w:rPr>
      </w:pPr>
      <w:r w:rsidRPr="00C2572D">
        <w:rPr>
          <w:rFonts w:asciiTheme="majorHAnsi" w:hAnsiTheme="majorHAnsi"/>
          <w:b/>
          <w:sz w:val="24"/>
          <w:szCs w:val="24"/>
        </w:rPr>
        <w:t xml:space="preserve">CONTRIBUTO ECONOMICO PER </w:t>
      </w:r>
      <w:r>
        <w:rPr>
          <w:rFonts w:asciiTheme="majorHAnsi" w:hAnsiTheme="majorHAnsi"/>
          <w:b/>
          <w:sz w:val="24"/>
          <w:szCs w:val="24"/>
        </w:rPr>
        <w:t xml:space="preserve">IL RIMBORSO PER IL PAGAMENTO DI </w:t>
      </w:r>
      <w:r w:rsidRPr="00C2572D">
        <w:rPr>
          <w:rFonts w:asciiTheme="majorHAnsi" w:hAnsiTheme="majorHAnsi"/>
          <w:b/>
          <w:sz w:val="24"/>
          <w:szCs w:val="24"/>
        </w:rPr>
        <w:t xml:space="preserve">BOLLETTE </w:t>
      </w:r>
      <w:r>
        <w:rPr>
          <w:rFonts w:asciiTheme="majorHAnsi" w:hAnsiTheme="majorHAnsi"/>
          <w:b/>
          <w:sz w:val="24"/>
          <w:szCs w:val="24"/>
        </w:rPr>
        <w:t xml:space="preserve">DI </w:t>
      </w:r>
      <w:r w:rsidRPr="00C2572D">
        <w:rPr>
          <w:rFonts w:asciiTheme="majorHAnsi" w:hAnsiTheme="majorHAnsi"/>
          <w:b/>
          <w:sz w:val="24"/>
          <w:szCs w:val="24"/>
        </w:rPr>
        <w:t xml:space="preserve">LUCE E GAS </w:t>
      </w:r>
      <w:r>
        <w:rPr>
          <w:rFonts w:asciiTheme="majorHAnsi" w:hAnsiTheme="majorHAnsi"/>
          <w:b/>
          <w:sz w:val="24"/>
          <w:szCs w:val="24"/>
        </w:rPr>
        <w:t>(Metano o Gpl)</w:t>
      </w:r>
      <w:r w:rsidRPr="00C2572D">
        <w:rPr>
          <w:rFonts w:asciiTheme="majorHAnsi" w:hAnsiTheme="majorHAnsi"/>
          <w:b/>
          <w:sz w:val="24"/>
          <w:szCs w:val="24"/>
        </w:rPr>
        <w:t>–Anno 2020</w:t>
      </w:r>
      <w:r w:rsidR="000F3FA2">
        <w:rPr>
          <w:rFonts w:asciiTheme="majorHAnsi" w:hAnsiTheme="majorHAnsi"/>
          <w:b/>
          <w:sz w:val="24"/>
          <w:szCs w:val="24"/>
        </w:rPr>
        <w:t>/21</w:t>
      </w:r>
    </w:p>
    <w:p w14:paraId="218EC148" w14:textId="77777777" w:rsidR="002655C3" w:rsidRDefault="002655C3" w:rsidP="002655C3">
      <w:pPr>
        <w:adjustRightInd w:val="0"/>
        <w:rPr>
          <w:rFonts w:asciiTheme="majorHAnsi" w:hAnsiTheme="majorHAnsi"/>
          <w:b/>
        </w:rPr>
      </w:pPr>
    </w:p>
    <w:p w14:paraId="7C99BCF2" w14:textId="77777777" w:rsidR="002655C3" w:rsidRPr="003D6A6E" w:rsidRDefault="002655C3" w:rsidP="002655C3">
      <w:pPr>
        <w:adjustRightInd w:val="0"/>
        <w:jc w:val="both"/>
        <w:rPr>
          <w:rFonts w:asciiTheme="majorHAnsi" w:hAnsiTheme="majorHAnsi"/>
          <w:b/>
          <w:color w:val="000000"/>
          <w:u w:val="single"/>
        </w:rPr>
      </w:pPr>
      <w:r w:rsidRPr="00533671">
        <w:rPr>
          <w:rFonts w:asciiTheme="majorHAnsi" w:hAnsiTheme="majorHAnsi"/>
        </w:rPr>
        <w:t xml:space="preserve">Per </w:t>
      </w:r>
      <w:r>
        <w:rPr>
          <w:rFonts w:asciiTheme="majorHAnsi" w:hAnsiTheme="majorHAnsi"/>
        </w:rPr>
        <w:t xml:space="preserve">le </w:t>
      </w:r>
      <w:r w:rsidRPr="00533671">
        <w:rPr>
          <w:rFonts w:asciiTheme="majorHAnsi" w:hAnsiTheme="majorHAnsi"/>
        </w:rPr>
        <w:t>bollette</w:t>
      </w:r>
      <w:r>
        <w:rPr>
          <w:rFonts w:asciiTheme="majorHAnsi" w:hAnsiTheme="majorHAnsi"/>
        </w:rPr>
        <w:t xml:space="preserve"> della</w:t>
      </w:r>
      <w:r w:rsidRPr="00533671">
        <w:rPr>
          <w:rFonts w:asciiTheme="majorHAnsi" w:hAnsiTheme="majorHAnsi"/>
        </w:rPr>
        <w:t xml:space="preserve"> luce l’utenza è così intestata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  <w:u w:val="single"/>
        </w:rPr>
        <w:t xml:space="preserve">(si ricorda che le bollette possono </w:t>
      </w:r>
      <w:r w:rsidRPr="003D6A6E">
        <w:rPr>
          <w:rFonts w:asciiTheme="majorHAnsi" w:hAnsiTheme="majorHAnsi"/>
          <w:b/>
          <w:u w:val="single"/>
        </w:rPr>
        <w:t>essere intestate a soggetti</w:t>
      </w:r>
      <w:r>
        <w:rPr>
          <w:rFonts w:asciiTheme="majorHAnsi" w:hAnsiTheme="majorHAnsi"/>
          <w:b/>
          <w:u w:val="single"/>
        </w:rPr>
        <w:t xml:space="preserve"> diversi </w:t>
      </w:r>
      <w:r w:rsidRPr="003D6A6E">
        <w:rPr>
          <w:rFonts w:asciiTheme="majorHAnsi" w:hAnsiTheme="majorHAnsi"/>
          <w:b/>
          <w:color w:val="000000"/>
          <w:u w:val="single"/>
        </w:rPr>
        <w:t>comunque appartenenti allo stesso nucleo familiare anagrafico).</w:t>
      </w:r>
    </w:p>
    <w:p w14:paraId="30F28F4B" w14:textId="77777777" w:rsidR="002655C3" w:rsidRPr="003D6A6E" w:rsidRDefault="002655C3" w:rsidP="002655C3">
      <w:pPr>
        <w:adjustRightInd w:val="0"/>
        <w:jc w:val="both"/>
        <w:rPr>
          <w:rFonts w:asciiTheme="majorHAnsi" w:hAnsiTheme="majorHAnsi"/>
          <w:b/>
          <w:u w:val="single"/>
        </w:rPr>
      </w:pPr>
    </w:p>
    <w:p w14:paraId="647001FE" w14:textId="77777777" w:rsidR="002655C3" w:rsidRPr="00533671" w:rsidRDefault="002655C3" w:rsidP="002655C3">
      <w:pPr>
        <w:adjustRightInd w:val="0"/>
        <w:jc w:val="both"/>
        <w:rPr>
          <w:rFonts w:asciiTheme="majorHAnsi" w:hAnsiTheme="majorHAnsi"/>
        </w:rPr>
      </w:pPr>
    </w:p>
    <w:p w14:paraId="38094DA2" w14:textId="77777777" w:rsidR="002655C3" w:rsidRPr="00DB2661" w:rsidRDefault="002655C3" w:rsidP="002655C3">
      <w:pPr>
        <w:adjustRightInd w:val="0"/>
        <w:rPr>
          <w:rFonts w:asciiTheme="majorHAnsi" w:hAnsiTheme="majorHAnsi"/>
        </w:rPr>
      </w:pPr>
      <w:r w:rsidRPr="00DB2661">
        <w:rPr>
          <w:rFonts w:asciiTheme="majorHAnsi" w:hAnsiTheme="majorHAnsi"/>
        </w:rPr>
        <w:t>Cognome _______________</w:t>
      </w:r>
      <w:r>
        <w:rPr>
          <w:rFonts w:asciiTheme="majorHAnsi" w:hAnsiTheme="majorHAnsi"/>
        </w:rPr>
        <w:t>_____</w:t>
      </w:r>
      <w:r w:rsidRPr="00DB2661">
        <w:rPr>
          <w:rFonts w:asciiTheme="majorHAnsi" w:hAnsiTheme="majorHAnsi"/>
        </w:rPr>
        <w:t>___________</w:t>
      </w:r>
      <w:r>
        <w:rPr>
          <w:rFonts w:asciiTheme="majorHAnsi" w:hAnsiTheme="majorHAnsi"/>
        </w:rPr>
        <w:t>_______</w:t>
      </w:r>
      <w:r w:rsidRPr="00DB2661">
        <w:rPr>
          <w:rFonts w:asciiTheme="majorHAnsi" w:hAnsiTheme="majorHAnsi"/>
        </w:rPr>
        <w:t xml:space="preserve">______ Nome </w:t>
      </w:r>
      <w:r>
        <w:rPr>
          <w:rFonts w:asciiTheme="majorHAnsi" w:hAnsiTheme="majorHAnsi"/>
        </w:rPr>
        <w:t>___________</w:t>
      </w:r>
      <w:r w:rsidRPr="00DB2661">
        <w:rPr>
          <w:rFonts w:asciiTheme="majorHAnsi" w:hAnsiTheme="majorHAnsi"/>
        </w:rPr>
        <w:t>______</w:t>
      </w:r>
      <w:r>
        <w:rPr>
          <w:rFonts w:asciiTheme="majorHAnsi" w:hAnsiTheme="majorHAnsi"/>
        </w:rPr>
        <w:t>__________</w:t>
      </w:r>
      <w:r w:rsidRPr="00DB2661">
        <w:rPr>
          <w:rFonts w:asciiTheme="majorHAnsi" w:hAnsiTheme="majorHAnsi"/>
        </w:rPr>
        <w:t>_______________</w:t>
      </w:r>
    </w:p>
    <w:p w14:paraId="57F409F4" w14:textId="77777777" w:rsidR="002655C3" w:rsidRPr="00DB2661" w:rsidRDefault="002655C3" w:rsidP="002655C3">
      <w:pPr>
        <w:adjustRightInd w:val="0"/>
        <w:rPr>
          <w:rFonts w:asciiTheme="majorHAnsi" w:hAnsiTheme="majorHAnsi"/>
        </w:rPr>
      </w:pPr>
    </w:p>
    <w:p w14:paraId="482EC822" w14:textId="77777777" w:rsidR="002655C3" w:rsidRPr="00DB2661" w:rsidRDefault="002655C3" w:rsidP="002655C3">
      <w:pPr>
        <w:adjustRightInd w:val="0"/>
        <w:rPr>
          <w:rFonts w:asciiTheme="majorHAnsi" w:hAnsiTheme="majorHAnsi"/>
        </w:rPr>
      </w:pPr>
      <w:r w:rsidRPr="00DB2661">
        <w:rPr>
          <w:rFonts w:asciiTheme="majorHAnsi" w:hAnsiTheme="majorHAnsi"/>
        </w:rPr>
        <w:t xml:space="preserve">Codice fiscale  </w:t>
      </w:r>
      <w:r>
        <w:rPr>
          <w:rFonts w:asciiTheme="majorHAnsi" w:hAnsiTheme="majorHAnsi"/>
        </w:rPr>
        <w:t>_____________________________________________________________________________________</w:t>
      </w:r>
    </w:p>
    <w:p w14:paraId="45C088CF" w14:textId="77777777" w:rsidR="002655C3" w:rsidRPr="00DB2661" w:rsidRDefault="002655C3" w:rsidP="002655C3">
      <w:pPr>
        <w:adjustRightInd w:val="0"/>
        <w:rPr>
          <w:rFonts w:asciiTheme="majorHAnsi" w:hAnsiTheme="majorHAnsi"/>
        </w:rPr>
      </w:pPr>
    </w:p>
    <w:p w14:paraId="064D397B" w14:textId="77777777" w:rsidR="002655C3" w:rsidRDefault="002655C3" w:rsidP="002655C3">
      <w:pPr>
        <w:adjustRightInd w:val="0"/>
        <w:rPr>
          <w:rFonts w:asciiTheme="majorHAnsi" w:hAnsiTheme="majorHAnsi"/>
        </w:rPr>
      </w:pPr>
      <w:r w:rsidRPr="00DB2661">
        <w:rPr>
          <w:rFonts w:asciiTheme="majorHAnsi" w:hAnsiTheme="majorHAnsi"/>
        </w:rPr>
        <w:t>Indirizzo di fornitura ________________________________________________</w:t>
      </w:r>
      <w:r>
        <w:rPr>
          <w:rFonts w:asciiTheme="majorHAnsi" w:hAnsiTheme="majorHAnsi"/>
        </w:rPr>
        <w:t>______________________________</w:t>
      </w:r>
    </w:p>
    <w:p w14:paraId="5BA2D3B6" w14:textId="77777777" w:rsidR="002655C3" w:rsidRDefault="002655C3" w:rsidP="002655C3">
      <w:pPr>
        <w:adjustRightInd w:val="0"/>
        <w:rPr>
          <w:rFonts w:asciiTheme="majorHAnsi" w:hAnsiTheme="majorHAnsi"/>
        </w:rPr>
      </w:pPr>
    </w:p>
    <w:p w14:paraId="10A0D785" w14:textId="77777777" w:rsidR="002655C3" w:rsidRDefault="002655C3" w:rsidP="002655C3">
      <w:pPr>
        <w:adjustRightInd w:val="0"/>
        <w:rPr>
          <w:rFonts w:asciiTheme="majorHAnsi" w:hAnsiTheme="majorHAnsi"/>
        </w:rPr>
      </w:pPr>
    </w:p>
    <w:p w14:paraId="0578BA19" w14:textId="77777777" w:rsidR="002655C3" w:rsidRDefault="002655C3" w:rsidP="002655C3">
      <w:pPr>
        <w:adjustRightInd w:val="0"/>
        <w:rPr>
          <w:rFonts w:asciiTheme="majorHAnsi" w:hAnsiTheme="majorHAnsi"/>
        </w:rPr>
      </w:pPr>
      <w:r w:rsidRPr="00533671">
        <w:rPr>
          <w:rFonts w:asciiTheme="majorHAnsi" w:hAnsiTheme="majorHAnsi"/>
        </w:rPr>
        <w:t xml:space="preserve">Per </w:t>
      </w:r>
      <w:r>
        <w:rPr>
          <w:rFonts w:asciiTheme="majorHAnsi" w:hAnsiTheme="majorHAnsi"/>
        </w:rPr>
        <w:t xml:space="preserve">le </w:t>
      </w:r>
      <w:r w:rsidRPr="00533671">
        <w:rPr>
          <w:rFonts w:asciiTheme="majorHAnsi" w:hAnsiTheme="majorHAnsi"/>
        </w:rPr>
        <w:t xml:space="preserve">bollette </w:t>
      </w:r>
      <w:r>
        <w:rPr>
          <w:rFonts w:asciiTheme="majorHAnsi" w:hAnsiTheme="majorHAnsi"/>
        </w:rPr>
        <w:t>del gas (metano o gpl)</w:t>
      </w:r>
      <w:r w:rsidRPr="00533671">
        <w:rPr>
          <w:rFonts w:asciiTheme="majorHAnsi" w:hAnsiTheme="majorHAnsi"/>
        </w:rPr>
        <w:t xml:space="preserve"> l’utenza è così intestata</w:t>
      </w:r>
      <w:r>
        <w:rPr>
          <w:rFonts w:asciiTheme="majorHAnsi" w:hAnsiTheme="majorHAnsi"/>
        </w:rPr>
        <w:t xml:space="preserve"> </w:t>
      </w:r>
      <w:r w:rsidRPr="003D6A6E">
        <w:rPr>
          <w:rFonts w:asciiTheme="majorHAnsi" w:hAnsiTheme="majorHAnsi"/>
          <w:b/>
          <w:u w:val="single"/>
        </w:rPr>
        <w:t xml:space="preserve">(si ricorda che le bollette </w:t>
      </w:r>
      <w:r>
        <w:rPr>
          <w:rFonts w:asciiTheme="majorHAnsi" w:hAnsiTheme="majorHAnsi"/>
          <w:b/>
          <w:u w:val="single"/>
        </w:rPr>
        <w:t xml:space="preserve">possono </w:t>
      </w:r>
      <w:r w:rsidRPr="003D6A6E">
        <w:rPr>
          <w:rFonts w:asciiTheme="majorHAnsi" w:hAnsiTheme="majorHAnsi"/>
          <w:b/>
          <w:u w:val="single"/>
        </w:rPr>
        <w:t xml:space="preserve">essere intestate a soggetti </w:t>
      </w:r>
      <w:r w:rsidRPr="003D6A6E">
        <w:rPr>
          <w:rFonts w:asciiTheme="majorHAnsi" w:hAnsiTheme="majorHAnsi"/>
          <w:b/>
          <w:color w:val="000000"/>
          <w:u w:val="single"/>
        </w:rPr>
        <w:t>comunque appartenenti allo stesso nucleo familiare anagrafico)</w:t>
      </w:r>
      <w:r w:rsidRPr="00533671">
        <w:rPr>
          <w:rFonts w:asciiTheme="majorHAnsi" w:hAnsiTheme="majorHAnsi"/>
        </w:rPr>
        <w:t>:</w:t>
      </w:r>
    </w:p>
    <w:p w14:paraId="03880E14" w14:textId="77777777" w:rsidR="002655C3" w:rsidRDefault="002655C3" w:rsidP="002655C3">
      <w:pPr>
        <w:adjustRightInd w:val="0"/>
        <w:rPr>
          <w:rFonts w:asciiTheme="majorHAnsi" w:hAnsiTheme="majorHAnsi"/>
        </w:rPr>
      </w:pPr>
    </w:p>
    <w:p w14:paraId="1590C333" w14:textId="77777777" w:rsidR="002655C3" w:rsidRDefault="002655C3" w:rsidP="002655C3">
      <w:pPr>
        <w:adjustRightInd w:val="0"/>
        <w:rPr>
          <w:rFonts w:asciiTheme="majorHAnsi" w:hAnsiTheme="majorHAnsi"/>
        </w:rPr>
      </w:pPr>
      <w:r w:rsidRPr="00DB2661">
        <w:rPr>
          <w:rFonts w:asciiTheme="majorHAnsi" w:hAnsiTheme="majorHAnsi"/>
        </w:rPr>
        <w:t>Cognome _______________</w:t>
      </w:r>
      <w:r>
        <w:rPr>
          <w:rFonts w:asciiTheme="majorHAnsi" w:hAnsiTheme="majorHAnsi"/>
        </w:rPr>
        <w:t>_____</w:t>
      </w:r>
      <w:r w:rsidRPr="00DB2661">
        <w:rPr>
          <w:rFonts w:asciiTheme="majorHAnsi" w:hAnsiTheme="majorHAnsi"/>
        </w:rPr>
        <w:t>______________</w:t>
      </w:r>
      <w:r>
        <w:rPr>
          <w:rFonts w:asciiTheme="majorHAnsi" w:hAnsiTheme="majorHAnsi"/>
        </w:rPr>
        <w:t>__</w:t>
      </w:r>
      <w:r w:rsidRPr="00DB2661">
        <w:rPr>
          <w:rFonts w:asciiTheme="majorHAnsi" w:hAnsiTheme="majorHAnsi"/>
        </w:rPr>
        <w:t>___ Nome __</w:t>
      </w:r>
      <w:r>
        <w:rPr>
          <w:rFonts w:asciiTheme="majorHAnsi" w:hAnsiTheme="majorHAnsi"/>
        </w:rPr>
        <w:t>______________________________________________</w:t>
      </w:r>
    </w:p>
    <w:p w14:paraId="6D9D3C43" w14:textId="77777777" w:rsidR="002655C3" w:rsidRPr="00DB2661" w:rsidRDefault="002655C3" w:rsidP="002655C3">
      <w:pPr>
        <w:adjustRightInd w:val="0"/>
        <w:rPr>
          <w:rFonts w:asciiTheme="majorHAnsi" w:hAnsiTheme="majorHAnsi"/>
        </w:rPr>
      </w:pPr>
    </w:p>
    <w:p w14:paraId="441DD425" w14:textId="77777777" w:rsidR="002655C3" w:rsidRPr="00DB2661" w:rsidRDefault="002655C3" w:rsidP="002655C3">
      <w:pPr>
        <w:adjustRightInd w:val="0"/>
        <w:rPr>
          <w:rFonts w:asciiTheme="majorHAnsi" w:hAnsiTheme="majorHAnsi"/>
        </w:rPr>
      </w:pPr>
      <w:r w:rsidRPr="00DB2661">
        <w:rPr>
          <w:rFonts w:asciiTheme="majorHAnsi" w:hAnsiTheme="majorHAnsi"/>
        </w:rPr>
        <w:t xml:space="preserve">Codice fiscale  </w:t>
      </w:r>
      <w:r>
        <w:rPr>
          <w:rFonts w:asciiTheme="majorHAnsi" w:hAnsiTheme="majorHAnsi"/>
        </w:rPr>
        <w:t>_________________________________________________________________________________________</w:t>
      </w:r>
    </w:p>
    <w:p w14:paraId="47606862" w14:textId="77777777" w:rsidR="002655C3" w:rsidRPr="00DB2661" w:rsidRDefault="002655C3" w:rsidP="002655C3">
      <w:pPr>
        <w:adjustRightInd w:val="0"/>
        <w:rPr>
          <w:rFonts w:asciiTheme="majorHAnsi" w:hAnsiTheme="majorHAnsi"/>
        </w:rPr>
      </w:pPr>
    </w:p>
    <w:p w14:paraId="58914261" w14:textId="77777777" w:rsidR="002655C3" w:rsidRDefault="002655C3" w:rsidP="002655C3">
      <w:pPr>
        <w:adjustRightInd w:val="0"/>
        <w:rPr>
          <w:rFonts w:asciiTheme="majorHAnsi" w:hAnsiTheme="majorHAnsi"/>
        </w:rPr>
      </w:pPr>
      <w:r w:rsidRPr="00DB2661">
        <w:rPr>
          <w:rFonts w:asciiTheme="majorHAnsi" w:hAnsiTheme="majorHAnsi"/>
        </w:rPr>
        <w:t>Indirizzo di fornitura ______________________________</w:t>
      </w:r>
      <w:r>
        <w:rPr>
          <w:rFonts w:asciiTheme="majorHAnsi" w:hAnsiTheme="majorHAnsi"/>
        </w:rPr>
        <w:t>_________________</w:t>
      </w:r>
      <w:r w:rsidRPr="00DB2661">
        <w:rPr>
          <w:rFonts w:asciiTheme="majorHAnsi" w:hAnsiTheme="majorHAnsi"/>
        </w:rPr>
        <w:t>___________________</w:t>
      </w:r>
      <w:r>
        <w:rPr>
          <w:rFonts w:asciiTheme="majorHAnsi" w:hAnsiTheme="majorHAnsi"/>
        </w:rPr>
        <w:t>______________</w:t>
      </w:r>
    </w:p>
    <w:p w14:paraId="57AC67B7" w14:textId="77777777" w:rsidR="002655C3" w:rsidRDefault="002655C3" w:rsidP="002655C3">
      <w:pPr>
        <w:adjustRightInd w:val="0"/>
        <w:rPr>
          <w:rFonts w:asciiTheme="majorHAnsi" w:hAnsiTheme="majorHAnsi"/>
        </w:rPr>
      </w:pPr>
    </w:p>
    <w:p w14:paraId="0C13C794" w14:textId="77777777" w:rsidR="002655C3" w:rsidRPr="00DB2661" w:rsidRDefault="002655C3" w:rsidP="002655C3">
      <w:pPr>
        <w:adjustRightInd w:val="0"/>
        <w:rPr>
          <w:rFonts w:asciiTheme="majorHAnsi" w:hAnsiTheme="majorHAnsi"/>
        </w:rPr>
      </w:pPr>
    </w:p>
    <w:p w14:paraId="6DDC220C" w14:textId="77777777" w:rsidR="002655C3" w:rsidRPr="00DB2661" w:rsidRDefault="002655C3" w:rsidP="002655C3">
      <w:pPr>
        <w:adjustRightInd w:val="0"/>
        <w:jc w:val="center"/>
        <w:rPr>
          <w:rFonts w:asciiTheme="majorHAnsi" w:hAnsiTheme="majorHAnsi"/>
        </w:rPr>
      </w:pPr>
      <w:r w:rsidRPr="00DB2661">
        <w:rPr>
          <w:rFonts w:asciiTheme="majorHAnsi" w:hAnsiTheme="majorHAnsi"/>
          <w:b/>
          <w:bCs/>
        </w:rPr>
        <w:t>A TAL FINE DICHIARA</w:t>
      </w:r>
      <w:r w:rsidRPr="00DB2661">
        <w:rPr>
          <w:rFonts w:asciiTheme="majorHAnsi" w:hAnsiTheme="majorHAnsi"/>
        </w:rPr>
        <w:t>:</w:t>
      </w:r>
    </w:p>
    <w:p w14:paraId="311329C9" w14:textId="77777777" w:rsidR="002655C3" w:rsidRPr="00DB2661" w:rsidRDefault="002655C3" w:rsidP="002655C3">
      <w:pPr>
        <w:adjustRightInd w:val="0"/>
        <w:jc w:val="center"/>
        <w:rPr>
          <w:rFonts w:asciiTheme="majorHAnsi" w:hAnsiTheme="majorHAnsi"/>
        </w:rPr>
      </w:pPr>
    </w:p>
    <w:p w14:paraId="4736CE93" w14:textId="77777777" w:rsidR="002655C3" w:rsidRDefault="002655C3" w:rsidP="002655C3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che il valo</w:t>
      </w:r>
      <w:r w:rsidRPr="00DB2661">
        <w:rPr>
          <w:rFonts w:asciiTheme="majorHAnsi" w:hAnsiTheme="majorHAnsi"/>
        </w:rPr>
        <w:t xml:space="preserve">re dell'Indicatore della Situazione Economica Equivalente - ISEE ORDINARIO del </w:t>
      </w:r>
      <w:r>
        <w:rPr>
          <w:rFonts w:asciiTheme="majorHAnsi" w:hAnsiTheme="majorHAnsi"/>
        </w:rPr>
        <w:t xml:space="preserve">proprio </w:t>
      </w:r>
      <w:r w:rsidRPr="00DB2661">
        <w:rPr>
          <w:rFonts w:asciiTheme="majorHAnsi" w:hAnsiTheme="majorHAnsi"/>
        </w:rPr>
        <w:t xml:space="preserve">nucleo familiare </w:t>
      </w:r>
      <w:r>
        <w:rPr>
          <w:rFonts w:asciiTheme="majorHAnsi" w:hAnsiTheme="majorHAnsi"/>
        </w:rPr>
        <w:t>è pari a:</w:t>
      </w:r>
    </w:p>
    <w:p w14:paraId="1C9FACFB" w14:textId="77777777" w:rsidR="002655C3" w:rsidRDefault="002655C3" w:rsidP="002655C3">
      <w:pPr>
        <w:adjustRightInd w:val="0"/>
        <w:spacing w:after="120"/>
        <w:ind w:left="71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€ </w:t>
      </w:r>
      <w:r w:rsidRPr="00DB266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______</w:t>
      </w:r>
      <w:r w:rsidRPr="00DB2661">
        <w:rPr>
          <w:rFonts w:asciiTheme="majorHAnsi" w:hAnsiTheme="majorHAnsi"/>
        </w:rPr>
        <w:t>__________</w:t>
      </w:r>
      <w:r>
        <w:rPr>
          <w:rFonts w:asciiTheme="majorHAnsi" w:hAnsiTheme="majorHAnsi"/>
        </w:rPr>
        <w:t>_____________________________</w:t>
      </w:r>
      <w:r w:rsidRPr="00DB2661">
        <w:rPr>
          <w:rFonts w:asciiTheme="majorHAnsi" w:hAnsiTheme="majorHAnsi"/>
        </w:rPr>
        <w:t>___;</w:t>
      </w:r>
    </w:p>
    <w:p w14:paraId="34BBC8EA" w14:textId="77777777" w:rsidR="002655C3" w:rsidRDefault="002655C3" w:rsidP="002655C3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che il proprio nucleo familiare è così composto: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1447"/>
        <w:gridCol w:w="1494"/>
        <w:gridCol w:w="1459"/>
        <w:gridCol w:w="1174"/>
        <w:gridCol w:w="1750"/>
      </w:tblGrid>
      <w:tr w:rsidR="002655C3" w:rsidRPr="009005F0" w14:paraId="5DF05830" w14:textId="77777777" w:rsidTr="00483330">
        <w:tc>
          <w:tcPr>
            <w:tcW w:w="1618" w:type="dxa"/>
          </w:tcPr>
          <w:p w14:paraId="23178789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  <w:r w:rsidRPr="00CD5985">
              <w:rPr>
                <w:rFonts w:ascii="Cambria" w:hAnsi="Cambria"/>
                <w:lang w:eastAsia="he-IL" w:bidi="he-IL"/>
              </w:rPr>
              <w:t>Cognome</w:t>
            </w:r>
          </w:p>
        </w:tc>
        <w:tc>
          <w:tcPr>
            <w:tcW w:w="1491" w:type="dxa"/>
          </w:tcPr>
          <w:p w14:paraId="58B75408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  <w:r w:rsidRPr="00CD5985">
              <w:rPr>
                <w:rFonts w:ascii="Cambria" w:hAnsi="Cambria"/>
                <w:lang w:eastAsia="he-IL" w:bidi="he-IL"/>
              </w:rPr>
              <w:t>Nome</w:t>
            </w:r>
          </w:p>
        </w:tc>
        <w:tc>
          <w:tcPr>
            <w:tcW w:w="1534" w:type="dxa"/>
          </w:tcPr>
          <w:p w14:paraId="0C1F98C4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  <w:r w:rsidRPr="00CD5985">
              <w:rPr>
                <w:rFonts w:ascii="Cambria" w:hAnsi="Cambria"/>
                <w:lang w:eastAsia="he-IL" w:bidi="he-IL"/>
              </w:rPr>
              <w:t>Data di nascita</w:t>
            </w:r>
          </w:p>
        </w:tc>
        <w:tc>
          <w:tcPr>
            <w:tcW w:w="1502" w:type="dxa"/>
          </w:tcPr>
          <w:p w14:paraId="33345339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  <w:r w:rsidRPr="00CD5985">
              <w:rPr>
                <w:rFonts w:ascii="Cambria" w:hAnsi="Cambria"/>
                <w:lang w:eastAsia="he-IL" w:bidi="he-IL"/>
              </w:rPr>
              <w:t>Luogo</w:t>
            </w:r>
          </w:p>
        </w:tc>
        <w:tc>
          <w:tcPr>
            <w:tcW w:w="1181" w:type="dxa"/>
          </w:tcPr>
          <w:p w14:paraId="79697823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  <w:r w:rsidRPr="00CD5985">
              <w:rPr>
                <w:rFonts w:ascii="Cambria" w:hAnsi="Cambria"/>
                <w:lang w:eastAsia="he-IL" w:bidi="he-IL"/>
              </w:rPr>
              <w:t>Relazione parentale</w:t>
            </w:r>
          </w:p>
        </w:tc>
        <w:tc>
          <w:tcPr>
            <w:tcW w:w="1808" w:type="dxa"/>
          </w:tcPr>
          <w:p w14:paraId="5E32CD06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  <w:r w:rsidRPr="00CD5985">
              <w:rPr>
                <w:rFonts w:ascii="Cambria" w:hAnsi="Cambria"/>
                <w:lang w:eastAsia="he-IL" w:bidi="he-IL"/>
              </w:rPr>
              <w:t>Codice fiscale</w:t>
            </w:r>
          </w:p>
        </w:tc>
      </w:tr>
      <w:tr w:rsidR="002655C3" w14:paraId="677CCFDE" w14:textId="77777777" w:rsidTr="00483330">
        <w:tc>
          <w:tcPr>
            <w:tcW w:w="1618" w:type="dxa"/>
          </w:tcPr>
          <w:p w14:paraId="687410B0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491" w:type="dxa"/>
          </w:tcPr>
          <w:p w14:paraId="47B11551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534" w:type="dxa"/>
          </w:tcPr>
          <w:p w14:paraId="6F8B950C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502" w:type="dxa"/>
          </w:tcPr>
          <w:p w14:paraId="58E1D848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181" w:type="dxa"/>
          </w:tcPr>
          <w:p w14:paraId="6B3323C9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808" w:type="dxa"/>
          </w:tcPr>
          <w:p w14:paraId="23F0C9DC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</w:tr>
      <w:tr w:rsidR="002655C3" w14:paraId="00579339" w14:textId="77777777" w:rsidTr="00483330">
        <w:tc>
          <w:tcPr>
            <w:tcW w:w="1618" w:type="dxa"/>
          </w:tcPr>
          <w:p w14:paraId="3A3F5469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491" w:type="dxa"/>
          </w:tcPr>
          <w:p w14:paraId="2A96150A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534" w:type="dxa"/>
          </w:tcPr>
          <w:p w14:paraId="5AB1F2C1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502" w:type="dxa"/>
          </w:tcPr>
          <w:p w14:paraId="77BAB2F2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181" w:type="dxa"/>
          </w:tcPr>
          <w:p w14:paraId="506FF024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808" w:type="dxa"/>
          </w:tcPr>
          <w:p w14:paraId="715C633A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</w:tr>
      <w:tr w:rsidR="002655C3" w14:paraId="51A4CD10" w14:textId="77777777" w:rsidTr="00483330">
        <w:tc>
          <w:tcPr>
            <w:tcW w:w="1618" w:type="dxa"/>
          </w:tcPr>
          <w:p w14:paraId="3AB79B98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491" w:type="dxa"/>
          </w:tcPr>
          <w:p w14:paraId="30D8DE4D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534" w:type="dxa"/>
          </w:tcPr>
          <w:p w14:paraId="0AD50E29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502" w:type="dxa"/>
          </w:tcPr>
          <w:p w14:paraId="2A8CFABC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181" w:type="dxa"/>
          </w:tcPr>
          <w:p w14:paraId="7D7BCED7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808" w:type="dxa"/>
          </w:tcPr>
          <w:p w14:paraId="11BB186D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</w:tr>
      <w:tr w:rsidR="002655C3" w14:paraId="6254F4A9" w14:textId="77777777" w:rsidTr="00483330">
        <w:tc>
          <w:tcPr>
            <w:tcW w:w="1618" w:type="dxa"/>
          </w:tcPr>
          <w:p w14:paraId="3A5BB2E2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491" w:type="dxa"/>
          </w:tcPr>
          <w:p w14:paraId="6AEA5A4C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534" w:type="dxa"/>
          </w:tcPr>
          <w:p w14:paraId="3B96F96A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502" w:type="dxa"/>
          </w:tcPr>
          <w:p w14:paraId="29EB2F40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181" w:type="dxa"/>
          </w:tcPr>
          <w:p w14:paraId="3E8078A0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808" w:type="dxa"/>
          </w:tcPr>
          <w:p w14:paraId="61A06BD0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</w:tr>
      <w:tr w:rsidR="002655C3" w14:paraId="59FAC9B0" w14:textId="77777777" w:rsidTr="00483330">
        <w:tc>
          <w:tcPr>
            <w:tcW w:w="1618" w:type="dxa"/>
          </w:tcPr>
          <w:p w14:paraId="703AD906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491" w:type="dxa"/>
          </w:tcPr>
          <w:p w14:paraId="1CA4AF05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534" w:type="dxa"/>
          </w:tcPr>
          <w:p w14:paraId="74DB25C2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502" w:type="dxa"/>
          </w:tcPr>
          <w:p w14:paraId="1644869B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181" w:type="dxa"/>
          </w:tcPr>
          <w:p w14:paraId="5DEC96FD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808" w:type="dxa"/>
          </w:tcPr>
          <w:p w14:paraId="586947F8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</w:tr>
      <w:tr w:rsidR="002655C3" w14:paraId="59959F65" w14:textId="77777777" w:rsidTr="00483330">
        <w:tc>
          <w:tcPr>
            <w:tcW w:w="1618" w:type="dxa"/>
          </w:tcPr>
          <w:p w14:paraId="0518418E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491" w:type="dxa"/>
          </w:tcPr>
          <w:p w14:paraId="0E97852F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534" w:type="dxa"/>
          </w:tcPr>
          <w:p w14:paraId="65DD1013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502" w:type="dxa"/>
          </w:tcPr>
          <w:p w14:paraId="6CBE84FD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181" w:type="dxa"/>
          </w:tcPr>
          <w:p w14:paraId="6400C0D0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808" w:type="dxa"/>
          </w:tcPr>
          <w:p w14:paraId="0BF1E2C7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</w:tr>
      <w:tr w:rsidR="002655C3" w14:paraId="57B5B2F3" w14:textId="77777777" w:rsidTr="00483330">
        <w:tc>
          <w:tcPr>
            <w:tcW w:w="1618" w:type="dxa"/>
          </w:tcPr>
          <w:p w14:paraId="5C10BAE2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491" w:type="dxa"/>
          </w:tcPr>
          <w:p w14:paraId="08DE5E1A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534" w:type="dxa"/>
          </w:tcPr>
          <w:p w14:paraId="55CCB16F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502" w:type="dxa"/>
          </w:tcPr>
          <w:p w14:paraId="28BFCCB0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181" w:type="dxa"/>
          </w:tcPr>
          <w:p w14:paraId="611C3BDA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808" w:type="dxa"/>
          </w:tcPr>
          <w:p w14:paraId="1330F1B7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</w:tr>
      <w:tr w:rsidR="002655C3" w14:paraId="4F40B997" w14:textId="77777777" w:rsidTr="00483330">
        <w:tc>
          <w:tcPr>
            <w:tcW w:w="1618" w:type="dxa"/>
          </w:tcPr>
          <w:p w14:paraId="709EFA54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491" w:type="dxa"/>
          </w:tcPr>
          <w:p w14:paraId="1DF6517E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534" w:type="dxa"/>
          </w:tcPr>
          <w:p w14:paraId="0DA114AF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502" w:type="dxa"/>
          </w:tcPr>
          <w:p w14:paraId="77A3431B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181" w:type="dxa"/>
          </w:tcPr>
          <w:p w14:paraId="4D52523A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808" w:type="dxa"/>
          </w:tcPr>
          <w:p w14:paraId="6A2958CE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</w:tr>
      <w:tr w:rsidR="002655C3" w14:paraId="39295F78" w14:textId="77777777" w:rsidTr="00483330">
        <w:tc>
          <w:tcPr>
            <w:tcW w:w="1618" w:type="dxa"/>
          </w:tcPr>
          <w:p w14:paraId="011CBF22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491" w:type="dxa"/>
          </w:tcPr>
          <w:p w14:paraId="46DD36B2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534" w:type="dxa"/>
          </w:tcPr>
          <w:p w14:paraId="2F881F1C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502" w:type="dxa"/>
          </w:tcPr>
          <w:p w14:paraId="141E4F50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181" w:type="dxa"/>
          </w:tcPr>
          <w:p w14:paraId="69D5773E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  <w:tc>
          <w:tcPr>
            <w:tcW w:w="1808" w:type="dxa"/>
          </w:tcPr>
          <w:p w14:paraId="3D4C74CB" w14:textId="77777777" w:rsidR="002655C3" w:rsidRPr="00CD5985" w:rsidRDefault="002655C3" w:rsidP="00483330">
            <w:pPr>
              <w:pStyle w:val="Paragrafoelenco"/>
              <w:suppressAutoHyphens/>
              <w:ind w:left="0"/>
              <w:rPr>
                <w:rFonts w:ascii="Cambria" w:hAnsi="Cambria"/>
                <w:lang w:eastAsia="he-IL" w:bidi="he-IL"/>
              </w:rPr>
            </w:pPr>
          </w:p>
        </w:tc>
      </w:tr>
    </w:tbl>
    <w:p w14:paraId="034062A1" w14:textId="77777777" w:rsidR="002655C3" w:rsidRPr="00DB2661" w:rsidRDefault="002655C3" w:rsidP="002655C3">
      <w:pPr>
        <w:adjustRightInd w:val="0"/>
        <w:spacing w:after="120"/>
        <w:ind w:left="714"/>
        <w:jc w:val="both"/>
        <w:rPr>
          <w:rFonts w:asciiTheme="majorHAnsi" w:hAnsiTheme="majorHAnsi"/>
        </w:rPr>
      </w:pPr>
    </w:p>
    <w:p w14:paraId="58145A68" w14:textId="275556FE" w:rsidR="002655C3" w:rsidRPr="00DB2661" w:rsidRDefault="002655C3" w:rsidP="002655C3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Pr="00DB2661">
        <w:rPr>
          <w:rFonts w:asciiTheme="majorHAnsi" w:hAnsiTheme="majorHAnsi"/>
        </w:rPr>
        <w:t>he nessun altro componente del proprio nucleo familiare ha presentato domanda di age</w:t>
      </w:r>
      <w:r>
        <w:rPr>
          <w:rFonts w:asciiTheme="majorHAnsi" w:hAnsiTheme="majorHAnsi"/>
        </w:rPr>
        <w:t xml:space="preserve">volazione per il bonus idrico, </w:t>
      </w:r>
      <w:r w:rsidRPr="00DB2661">
        <w:rPr>
          <w:rFonts w:asciiTheme="majorHAnsi" w:hAnsiTheme="majorHAnsi"/>
        </w:rPr>
        <w:t>per il bonus rifiuti</w:t>
      </w:r>
      <w:r>
        <w:rPr>
          <w:rFonts w:asciiTheme="majorHAnsi" w:hAnsiTheme="majorHAnsi"/>
        </w:rPr>
        <w:t xml:space="preserve"> (Tari) e per contributi bollette luce e gas (metano o gpl) </w:t>
      </w:r>
      <w:r w:rsidRPr="00DB2661">
        <w:rPr>
          <w:rFonts w:asciiTheme="majorHAnsi" w:hAnsiTheme="majorHAnsi"/>
        </w:rPr>
        <w:t xml:space="preserve"> relativi all’anno 20</w:t>
      </w:r>
      <w:r>
        <w:rPr>
          <w:rFonts w:asciiTheme="majorHAnsi" w:hAnsiTheme="majorHAnsi"/>
        </w:rPr>
        <w:t>20</w:t>
      </w:r>
      <w:r w:rsidR="000F3FA2">
        <w:rPr>
          <w:rFonts w:asciiTheme="majorHAnsi" w:hAnsiTheme="majorHAnsi"/>
        </w:rPr>
        <w:t>/21</w:t>
      </w:r>
      <w:r w:rsidRPr="00DB2661">
        <w:rPr>
          <w:rFonts w:asciiTheme="majorHAnsi" w:hAnsiTheme="majorHAnsi"/>
        </w:rPr>
        <w:t>.</w:t>
      </w:r>
    </w:p>
    <w:p w14:paraId="1FDD3029" w14:textId="77777777" w:rsidR="002655C3" w:rsidRPr="00DB2661" w:rsidRDefault="002655C3" w:rsidP="002655C3">
      <w:pPr>
        <w:adjustRightInd w:val="0"/>
        <w:jc w:val="both"/>
        <w:rPr>
          <w:rFonts w:asciiTheme="majorHAnsi" w:hAnsiTheme="majorHAnsi"/>
          <w:b/>
          <w:bCs/>
        </w:rPr>
      </w:pPr>
      <w:r w:rsidRPr="00DB2661">
        <w:rPr>
          <w:rFonts w:asciiTheme="majorHAnsi" w:hAnsiTheme="majorHAnsi"/>
          <w:b/>
          <w:bCs/>
        </w:rPr>
        <w:t>ALLEGA:</w:t>
      </w:r>
    </w:p>
    <w:p w14:paraId="038D605A" w14:textId="77777777" w:rsidR="002655C3" w:rsidRPr="00DB2661" w:rsidRDefault="002655C3" w:rsidP="002655C3">
      <w:pPr>
        <w:adjustRightInd w:val="0"/>
        <w:jc w:val="both"/>
        <w:rPr>
          <w:rFonts w:asciiTheme="majorHAnsi" w:hAnsiTheme="majorHAnsi"/>
          <w:b/>
          <w:bCs/>
        </w:rPr>
      </w:pPr>
    </w:p>
    <w:p w14:paraId="61B60CCC" w14:textId="77777777" w:rsidR="002655C3" w:rsidRPr="00DB2661" w:rsidRDefault="002655C3" w:rsidP="002655C3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Theme="majorHAnsi" w:hAnsiTheme="majorHAnsi"/>
          <w:color w:val="000000"/>
        </w:rPr>
      </w:pPr>
      <w:r w:rsidRPr="00DB2661">
        <w:rPr>
          <w:rFonts w:asciiTheme="majorHAnsi" w:hAnsiTheme="majorHAnsi"/>
          <w:color w:val="000000"/>
        </w:rPr>
        <w:t>copia del modello ISEE ORDINARIO del nucleo familiare in corso di validità;</w:t>
      </w:r>
    </w:p>
    <w:p w14:paraId="2015DF7A" w14:textId="5E5A966F" w:rsidR="002655C3" w:rsidRPr="00DB2661" w:rsidRDefault="002655C3" w:rsidP="002655C3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Theme="majorHAnsi" w:hAnsiTheme="majorHAnsi"/>
          <w:color w:val="000000"/>
        </w:rPr>
      </w:pPr>
      <w:r w:rsidRPr="00DB2661">
        <w:rPr>
          <w:rFonts w:asciiTheme="majorHAnsi" w:hAnsiTheme="majorHAnsi"/>
          <w:b/>
          <w:color w:val="000000"/>
          <w:u w:val="single"/>
        </w:rPr>
        <w:t>copia di tutte le fatture del servizio idrico relative all’ anno 2020</w:t>
      </w:r>
      <w:r w:rsidR="000F3FA2">
        <w:rPr>
          <w:rFonts w:asciiTheme="majorHAnsi" w:hAnsiTheme="majorHAnsi"/>
          <w:b/>
          <w:color w:val="000000"/>
          <w:u w:val="single"/>
        </w:rPr>
        <w:t>/21</w:t>
      </w:r>
      <w:r w:rsidRPr="00DB2661">
        <w:rPr>
          <w:rFonts w:asciiTheme="majorHAnsi" w:hAnsiTheme="majorHAnsi"/>
          <w:b/>
          <w:color w:val="000000"/>
        </w:rPr>
        <w:t xml:space="preserve"> indicanti il codice servizio e codice cliente corredate e della </w:t>
      </w:r>
      <w:r w:rsidRPr="00DB2661">
        <w:rPr>
          <w:rFonts w:asciiTheme="majorHAnsi" w:hAnsiTheme="majorHAnsi"/>
          <w:b/>
          <w:color w:val="000000"/>
          <w:u w:val="single"/>
        </w:rPr>
        <w:t>documentazione attestante l’avvenuto pagamento</w:t>
      </w:r>
      <w:r w:rsidRPr="00DB2661">
        <w:rPr>
          <w:rFonts w:asciiTheme="majorHAnsi" w:hAnsiTheme="majorHAnsi"/>
          <w:color w:val="000000"/>
        </w:rPr>
        <w:t>;</w:t>
      </w:r>
    </w:p>
    <w:p w14:paraId="022B1E58" w14:textId="78F2A71E" w:rsidR="002655C3" w:rsidRPr="004D5752" w:rsidRDefault="002655C3" w:rsidP="002655C3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Theme="majorHAnsi" w:hAnsiTheme="majorHAnsi" w:cs="Calibri"/>
          <w:color w:val="000000"/>
        </w:rPr>
      </w:pPr>
      <w:r w:rsidRPr="004D5752">
        <w:rPr>
          <w:rFonts w:asciiTheme="majorHAnsi" w:hAnsiTheme="majorHAnsi"/>
          <w:b/>
          <w:color w:val="000000"/>
          <w:u w:val="single"/>
        </w:rPr>
        <w:t>e/o copia della documentazione del servizio rifiuti (TARI) relativa all’ anno 2020</w:t>
      </w:r>
      <w:r w:rsidR="000F3FA2">
        <w:rPr>
          <w:rFonts w:asciiTheme="majorHAnsi" w:hAnsiTheme="majorHAnsi"/>
          <w:b/>
          <w:color w:val="000000"/>
          <w:u w:val="single"/>
        </w:rPr>
        <w:t>/21</w:t>
      </w:r>
      <w:r w:rsidRPr="004D5752">
        <w:rPr>
          <w:rFonts w:asciiTheme="majorHAnsi" w:hAnsiTheme="majorHAnsi"/>
          <w:b/>
          <w:color w:val="000000"/>
        </w:rPr>
        <w:t xml:space="preserve">indicante il codice posizione soggetta al tributo e codice contribuente corredata dalla </w:t>
      </w:r>
      <w:r w:rsidRPr="004D5752">
        <w:rPr>
          <w:rFonts w:asciiTheme="majorHAnsi" w:hAnsiTheme="majorHAnsi"/>
          <w:b/>
          <w:color w:val="000000"/>
          <w:u w:val="single"/>
        </w:rPr>
        <w:t>documentazione attestante l’avvenuto pagamento</w:t>
      </w:r>
      <w:r w:rsidRPr="004D5752">
        <w:rPr>
          <w:rFonts w:asciiTheme="majorHAnsi" w:hAnsiTheme="majorHAnsi" w:cs="Calibri"/>
          <w:color w:val="000000"/>
        </w:rPr>
        <w:t>;</w:t>
      </w:r>
    </w:p>
    <w:p w14:paraId="4B37D356" w14:textId="233870A9" w:rsidR="002655C3" w:rsidRPr="00DB2661" w:rsidRDefault="002655C3" w:rsidP="002655C3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Theme="majorHAnsi" w:hAnsiTheme="majorHAnsi" w:cs="Calibri"/>
          <w:b/>
          <w:color w:val="000000"/>
          <w:u w:val="single"/>
        </w:rPr>
      </w:pPr>
      <w:r w:rsidRPr="00DB2661">
        <w:rPr>
          <w:rFonts w:asciiTheme="majorHAnsi" w:hAnsiTheme="majorHAnsi"/>
          <w:b/>
          <w:color w:val="000000"/>
          <w:u w:val="single"/>
        </w:rPr>
        <w:t xml:space="preserve">e/o copia della documentazione attestante l’avvenuto pagamento delle bollette della luce </w:t>
      </w:r>
      <w:r>
        <w:rPr>
          <w:rFonts w:asciiTheme="majorHAnsi" w:hAnsiTheme="majorHAnsi"/>
          <w:b/>
          <w:color w:val="000000"/>
          <w:u w:val="single"/>
        </w:rPr>
        <w:t>relative a</w:t>
      </w:r>
      <w:r w:rsidRPr="00DB2661">
        <w:rPr>
          <w:rFonts w:asciiTheme="majorHAnsi" w:hAnsiTheme="majorHAnsi"/>
          <w:b/>
          <w:color w:val="000000"/>
          <w:u w:val="single"/>
        </w:rPr>
        <w:t>ll’anno 2020</w:t>
      </w:r>
      <w:r w:rsidR="000F3FA2">
        <w:rPr>
          <w:rFonts w:asciiTheme="majorHAnsi" w:hAnsiTheme="majorHAnsi"/>
          <w:b/>
          <w:color w:val="000000"/>
          <w:u w:val="single"/>
        </w:rPr>
        <w:t>/21</w:t>
      </w:r>
      <w:r w:rsidRPr="00DB2661">
        <w:rPr>
          <w:rFonts w:asciiTheme="majorHAnsi" w:hAnsiTheme="majorHAnsi"/>
          <w:b/>
          <w:color w:val="000000"/>
          <w:u w:val="single"/>
        </w:rPr>
        <w:t>;</w:t>
      </w:r>
    </w:p>
    <w:p w14:paraId="37B35B05" w14:textId="77CC816F" w:rsidR="002655C3" w:rsidRPr="00DB2661" w:rsidRDefault="002655C3" w:rsidP="002655C3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Theme="majorHAnsi" w:hAnsiTheme="majorHAnsi" w:cs="Calibri"/>
          <w:color w:val="000000"/>
        </w:rPr>
      </w:pPr>
      <w:r w:rsidRPr="00DB2661">
        <w:rPr>
          <w:rFonts w:asciiTheme="majorHAnsi" w:hAnsiTheme="majorHAnsi"/>
          <w:b/>
          <w:color w:val="000000"/>
          <w:u w:val="single"/>
        </w:rPr>
        <w:t>e/o copia della documentazione attestante l’avvenuto pagamento delle bollette del gas (metano o gpl) relative all’anno 2020</w:t>
      </w:r>
      <w:r w:rsidR="000F3FA2">
        <w:rPr>
          <w:rFonts w:asciiTheme="majorHAnsi" w:hAnsiTheme="majorHAnsi"/>
          <w:b/>
          <w:color w:val="000000"/>
          <w:u w:val="single"/>
        </w:rPr>
        <w:t>/21</w:t>
      </w:r>
      <w:r w:rsidRPr="00DB2661">
        <w:rPr>
          <w:rFonts w:asciiTheme="majorHAnsi" w:hAnsiTheme="majorHAnsi"/>
          <w:b/>
          <w:color w:val="000000"/>
          <w:u w:val="single"/>
        </w:rPr>
        <w:t>;</w:t>
      </w:r>
    </w:p>
    <w:p w14:paraId="76B791F3" w14:textId="77777777" w:rsidR="002655C3" w:rsidRPr="00DB2661" w:rsidRDefault="002655C3" w:rsidP="002655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/>
          <w:color w:val="000000"/>
        </w:rPr>
      </w:pPr>
      <w:r w:rsidRPr="00DB2661">
        <w:rPr>
          <w:rFonts w:asciiTheme="majorHAnsi" w:hAnsiTheme="majorHAnsi"/>
          <w:color w:val="000000"/>
        </w:rPr>
        <w:t>la fotocopia di un valido documento di identità personale del dichiarante;</w:t>
      </w:r>
    </w:p>
    <w:p w14:paraId="7B670DE3" w14:textId="77777777" w:rsidR="002655C3" w:rsidRPr="00DB2661" w:rsidRDefault="002655C3" w:rsidP="002655C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="Calibri"/>
          <w:color w:val="000000"/>
        </w:rPr>
      </w:pPr>
      <w:r w:rsidRPr="00DB2661">
        <w:rPr>
          <w:rFonts w:asciiTheme="majorHAnsi" w:hAnsiTheme="majorHAnsi"/>
          <w:color w:val="000000"/>
        </w:rPr>
        <w:t>la fotocopia della carta di soggiorno o permesso di soggiorno in corso di validità per i cittadini non ap</w:t>
      </w:r>
      <w:r>
        <w:rPr>
          <w:rFonts w:asciiTheme="majorHAnsi" w:hAnsiTheme="majorHAnsi"/>
          <w:color w:val="000000"/>
        </w:rPr>
        <w:t>partenenti a Paesi dell’Unione E</w:t>
      </w:r>
      <w:r w:rsidRPr="00DB2661">
        <w:rPr>
          <w:rFonts w:asciiTheme="majorHAnsi" w:hAnsiTheme="majorHAnsi"/>
          <w:color w:val="000000"/>
        </w:rPr>
        <w:t>uropea</w:t>
      </w:r>
      <w:r w:rsidRPr="00DB2661">
        <w:rPr>
          <w:rFonts w:asciiTheme="majorHAnsi" w:hAnsiTheme="majorHAnsi" w:cs="Calibri"/>
          <w:color w:val="000000"/>
        </w:rPr>
        <w:t>.</w:t>
      </w:r>
    </w:p>
    <w:p w14:paraId="3B8CABFC" w14:textId="77777777" w:rsidR="002655C3" w:rsidRPr="00DB2661" w:rsidRDefault="002655C3" w:rsidP="002655C3">
      <w:pPr>
        <w:adjustRightInd w:val="0"/>
        <w:jc w:val="both"/>
        <w:rPr>
          <w:rFonts w:asciiTheme="majorHAnsi" w:hAnsiTheme="majorHAnsi"/>
          <w:b/>
          <w:bCs/>
        </w:rPr>
      </w:pPr>
    </w:p>
    <w:p w14:paraId="1EAEB964" w14:textId="77777777" w:rsidR="002655C3" w:rsidRPr="00DB2661" w:rsidRDefault="002655C3" w:rsidP="002655C3">
      <w:pPr>
        <w:adjustRightInd w:val="0"/>
        <w:jc w:val="both"/>
        <w:rPr>
          <w:rFonts w:asciiTheme="majorHAnsi" w:hAnsiTheme="majorHAnsi"/>
        </w:rPr>
      </w:pPr>
      <w:r w:rsidRPr="00DB2661">
        <w:rPr>
          <w:rFonts w:asciiTheme="majorHAnsi" w:hAnsiTheme="majorHAnsi"/>
        </w:rPr>
        <w:t xml:space="preserve">Data ____/____/_______  </w:t>
      </w:r>
    </w:p>
    <w:p w14:paraId="300AF8D0" w14:textId="77777777" w:rsidR="002655C3" w:rsidRDefault="002655C3" w:rsidP="002655C3">
      <w:pPr>
        <w:adjustRightInd w:val="0"/>
        <w:ind w:left="4248" w:firstLine="708"/>
        <w:jc w:val="both"/>
        <w:rPr>
          <w:rFonts w:asciiTheme="majorHAnsi" w:hAnsiTheme="majorHAnsi"/>
        </w:rPr>
      </w:pPr>
      <w:r w:rsidRPr="00DB2661">
        <w:rPr>
          <w:rFonts w:asciiTheme="majorHAnsi" w:hAnsiTheme="majorHAnsi"/>
        </w:rPr>
        <w:t xml:space="preserve">             Firma del richiedente</w:t>
      </w:r>
    </w:p>
    <w:p w14:paraId="2FF801FB" w14:textId="77777777" w:rsidR="002655C3" w:rsidRDefault="002655C3" w:rsidP="002655C3">
      <w:pPr>
        <w:adjustRightInd w:val="0"/>
        <w:ind w:left="4248" w:firstLine="708"/>
        <w:jc w:val="both"/>
        <w:rPr>
          <w:rFonts w:asciiTheme="majorHAnsi" w:hAnsiTheme="majorHAnsi"/>
        </w:rPr>
      </w:pPr>
    </w:p>
    <w:p w14:paraId="5870B96C" w14:textId="77777777" w:rsidR="002655C3" w:rsidRPr="00DB2661" w:rsidRDefault="002655C3" w:rsidP="002655C3">
      <w:pPr>
        <w:adjustRightInd w:val="0"/>
        <w:ind w:left="4248"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</w:t>
      </w:r>
    </w:p>
    <w:p w14:paraId="778649C2" w14:textId="77777777" w:rsidR="002655C3" w:rsidRPr="00DB2661" w:rsidRDefault="002655C3" w:rsidP="002655C3">
      <w:pPr>
        <w:adjustRightInd w:val="0"/>
        <w:jc w:val="both"/>
        <w:rPr>
          <w:rFonts w:asciiTheme="majorHAnsi" w:hAnsiTheme="majorHAnsi"/>
        </w:rPr>
      </w:pPr>
    </w:p>
    <w:p w14:paraId="75C89C65" w14:textId="77777777" w:rsidR="002655C3" w:rsidRDefault="002655C3" w:rsidP="002655C3"/>
    <w:p w14:paraId="2C24D7E3" w14:textId="77777777" w:rsidR="002A0048" w:rsidRDefault="002A0048"/>
    <w:sectPr w:rsidR="002A0048" w:rsidSect="002A004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1164" w14:textId="77777777" w:rsidR="00FE474E" w:rsidRDefault="00FE474E" w:rsidP="00A911A3">
      <w:r>
        <w:separator/>
      </w:r>
    </w:p>
  </w:endnote>
  <w:endnote w:type="continuationSeparator" w:id="0">
    <w:p w14:paraId="0154B16E" w14:textId="77777777" w:rsidR="00FE474E" w:rsidRDefault="00FE474E" w:rsidP="00A9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03D3" w14:textId="77777777" w:rsidR="00FE474E" w:rsidRDefault="00FE474E" w:rsidP="00A911A3">
      <w:r>
        <w:separator/>
      </w:r>
    </w:p>
  </w:footnote>
  <w:footnote w:type="continuationSeparator" w:id="0">
    <w:p w14:paraId="4E6696ED" w14:textId="77777777" w:rsidR="00FE474E" w:rsidRDefault="00FE474E" w:rsidP="00A91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7E51E" w14:textId="77777777" w:rsidR="00A911A3" w:rsidRDefault="00A911A3">
    <w:pPr>
      <w:pStyle w:val="Intestazione"/>
    </w:pPr>
  </w:p>
  <w:p w14:paraId="7D9DAB60" w14:textId="77777777" w:rsidR="00A911A3" w:rsidRDefault="00A911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2B4B"/>
    <w:multiLevelType w:val="hybridMultilevel"/>
    <w:tmpl w:val="57D602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E81D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C7F8F"/>
    <w:multiLevelType w:val="hybridMultilevel"/>
    <w:tmpl w:val="34C6E7D8"/>
    <w:lvl w:ilvl="0" w:tplc="0410000F">
      <w:start w:val="1"/>
      <w:numFmt w:val="decimal"/>
      <w:lvlText w:val="%1."/>
      <w:lvlJc w:val="left"/>
      <w:pPr>
        <w:ind w:left="83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abstractNum w:abstractNumId="2" w15:restartNumberingAfterBreak="0">
    <w:nsid w:val="331A221A"/>
    <w:multiLevelType w:val="hybridMultilevel"/>
    <w:tmpl w:val="CA50D89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84"/>
    <w:rsid w:val="0000209D"/>
    <w:rsid w:val="000B29F7"/>
    <w:rsid w:val="000C71C1"/>
    <w:rsid w:val="000F3FA2"/>
    <w:rsid w:val="00193432"/>
    <w:rsid w:val="00246B07"/>
    <w:rsid w:val="002655C3"/>
    <w:rsid w:val="0027007E"/>
    <w:rsid w:val="002A0048"/>
    <w:rsid w:val="002C7C20"/>
    <w:rsid w:val="00321722"/>
    <w:rsid w:val="003A02AC"/>
    <w:rsid w:val="003D16CA"/>
    <w:rsid w:val="003E1A79"/>
    <w:rsid w:val="003F2D96"/>
    <w:rsid w:val="003F3984"/>
    <w:rsid w:val="00410053"/>
    <w:rsid w:val="00441ACB"/>
    <w:rsid w:val="00456906"/>
    <w:rsid w:val="004A39E3"/>
    <w:rsid w:val="004C2D3A"/>
    <w:rsid w:val="00547E7B"/>
    <w:rsid w:val="00554698"/>
    <w:rsid w:val="00570E43"/>
    <w:rsid w:val="00582B6D"/>
    <w:rsid w:val="00627A51"/>
    <w:rsid w:val="00636FCE"/>
    <w:rsid w:val="0071225E"/>
    <w:rsid w:val="007458E4"/>
    <w:rsid w:val="007508C6"/>
    <w:rsid w:val="007616A9"/>
    <w:rsid w:val="007866C7"/>
    <w:rsid w:val="007B2B3C"/>
    <w:rsid w:val="0080254E"/>
    <w:rsid w:val="008A403F"/>
    <w:rsid w:val="008E7774"/>
    <w:rsid w:val="00913457"/>
    <w:rsid w:val="009418DA"/>
    <w:rsid w:val="00997B9F"/>
    <w:rsid w:val="00A4270D"/>
    <w:rsid w:val="00A572C0"/>
    <w:rsid w:val="00A72A13"/>
    <w:rsid w:val="00A73EAE"/>
    <w:rsid w:val="00A74620"/>
    <w:rsid w:val="00A9086E"/>
    <w:rsid w:val="00A911A3"/>
    <w:rsid w:val="00B45406"/>
    <w:rsid w:val="00C06EF8"/>
    <w:rsid w:val="00C2150D"/>
    <w:rsid w:val="00C21845"/>
    <w:rsid w:val="00C331AB"/>
    <w:rsid w:val="00C55682"/>
    <w:rsid w:val="00C5794B"/>
    <w:rsid w:val="00C74932"/>
    <w:rsid w:val="00C959A5"/>
    <w:rsid w:val="00C96269"/>
    <w:rsid w:val="00CB4001"/>
    <w:rsid w:val="00CC46E9"/>
    <w:rsid w:val="00D61730"/>
    <w:rsid w:val="00D61805"/>
    <w:rsid w:val="00DA6D1E"/>
    <w:rsid w:val="00DD59F6"/>
    <w:rsid w:val="00E3223A"/>
    <w:rsid w:val="00E404C6"/>
    <w:rsid w:val="00E70215"/>
    <w:rsid w:val="00E92937"/>
    <w:rsid w:val="00EA44FC"/>
    <w:rsid w:val="00F106DA"/>
    <w:rsid w:val="00F432BE"/>
    <w:rsid w:val="00F8371F"/>
    <w:rsid w:val="00FB7031"/>
    <w:rsid w:val="00FE474E"/>
    <w:rsid w:val="00FE587C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F391"/>
  <w15:docId w15:val="{62C32D67-01B6-4D13-9B84-621AE6A1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55C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1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1A3"/>
  </w:style>
  <w:style w:type="paragraph" w:styleId="Pidipagina">
    <w:name w:val="footer"/>
    <w:basedOn w:val="Normale"/>
    <w:link w:val="PidipaginaCarattere"/>
    <w:uiPriority w:val="99"/>
    <w:semiHidden/>
    <w:unhideWhenUsed/>
    <w:rsid w:val="00A91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911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1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1A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27A5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655C3"/>
    <w:pPr>
      <w:widowControl w:val="0"/>
      <w:autoSpaceDE w:val="0"/>
      <w:autoSpaceDN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C4414-D592-4DB1-A1AB-D76A26C3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5472</Characters>
  <Application>Microsoft Office Word</Application>
  <DocSecurity>0</DocSecurity>
  <Lines>45</Lines>
  <Paragraphs>12</Paragraphs>
  <ScaleCrop>false</ScaleCrop>
  <Company>Olidata S.p.A.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faccardi</dc:creator>
  <cp:lastModifiedBy>MASSIMILIANO</cp:lastModifiedBy>
  <cp:revision>2</cp:revision>
  <cp:lastPrinted>2022-01-17T10:54:00Z</cp:lastPrinted>
  <dcterms:created xsi:type="dcterms:W3CDTF">2022-01-19T11:42:00Z</dcterms:created>
  <dcterms:modified xsi:type="dcterms:W3CDTF">2022-01-19T11:42:00Z</dcterms:modified>
</cp:coreProperties>
</file>